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064A" w:rsidRDefault="005C064A">
      <w:pPr>
        <w:spacing w:line="560" w:lineRule="exact"/>
        <w:rPr>
          <w:rFonts w:cs="Times New Roman"/>
          <w:sz w:val="32"/>
          <w:szCs w:val="32"/>
        </w:rPr>
      </w:pPr>
    </w:p>
    <w:p w:rsidR="005C064A" w:rsidRDefault="005C064A">
      <w:pPr>
        <w:snapToGrid w:val="0"/>
        <w:spacing w:line="560" w:lineRule="exact"/>
        <w:jc w:val="left"/>
        <w:rPr>
          <w:rFonts w:cs="Times New Roman"/>
          <w:sz w:val="32"/>
          <w:szCs w:val="32"/>
        </w:rPr>
      </w:pPr>
    </w:p>
    <w:p w:rsidR="005C064A" w:rsidRDefault="005C064A">
      <w:pPr>
        <w:snapToGrid w:val="0"/>
        <w:spacing w:line="560" w:lineRule="exact"/>
        <w:jc w:val="left"/>
        <w:rPr>
          <w:rFonts w:cs="Times New Roman"/>
          <w:sz w:val="32"/>
          <w:szCs w:val="32"/>
        </w:rPr>
      </w:pPr>
    </w:p>
    <w:p w:rsidR="005C064A" w:rsidRDefault="005C064A">
      <w:pPr>
        <w:snapToGrid w:val="0"/>
        <w:spacing w:line="560" w:lineRule="exact"/>
        <w:ind w:leftChars="-135" w:hangingChars="135" w:hanging="283"/>
        <w:jc w:val="left"/>
        <w:rPr>
          <w:rFonts w:cs="Times New Roman"/>
          <w:sz w:val="32"/>
          <w:szCs w:val="32"/>
        </w:rPr>
      </w:pPr>
      <w:r w:rsidRPr="005C064A">
        <w:rPr>
          <w:rFonts w:cs="Times New Roman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0" type="#_x0000_t202" style="position:absolute;margin-left:-10.4pt;margin-top:100.3pt;width:450.4pt;height:87.95pt;z-index:251657216;mso-position-horizontal-relative:margin;mso-position-vertical-relative:margin;mso-width-relative:page;mso-height-relative:page" filled="f" stroked="f">
            <v:textbox inset="0,0,0,0">
              <w:txbxContent>
                <w:p w:rsidR="005C064A" w:rsidRDefault="002E462A">
                  <w:pPr>
                    <w:jc w:val="distribute"/>
                    <w:rPr>
                      <w:rFonts w:ascii="小标宋" w:eastAsia="小标宋" w:hAnsi="小标宋" w:cs="Times New Roman"/>
                      <w:b/>
                      <w:bCs/>
                      <w:color w:val="FF0000"/>
                      <w:w w:val="80"/>
                      <w:kern w:val="0"/>
                      <w:sz w:val="72"/>
                      <w:szCs w:val="72"/>
                    </w:rPr>
                  </w:pPr>
                  <w:r>
                    <w:rPr>
                      <w:rFonts w:ascii="小标宋" w:eastAsia="小标宋" w:hAnsi="小标宋" w:cs="小标宋" w:hint="eastAsia"/>
                      <w:b/>
                      <w:bCs/>
                      <w:color w:val="FF0000"/>
                      <w:w w:val="80"/>
                      <w:kern w:val="0"/>
                      <w:sz w:val="72"/>
                      <w:szCs w:val="72"/>
                    </w:rPr>
                    <w:t>南京市江北新区管委会综合治理局</w:t>
                  </w:r>
                </w:p>
              </w:txbxContent>
            </v:textbox>
            <w10:wrap anchorx="margin" anchory="margin"/>
          </v:shape>
        </w:pict>
      </w:r>
    </w:p>
    <w:p w:rsidR="005C064A" w:rsidRDefault="005C064A">
      <w:pPr>
        <w:snapToGrid w:val="0"/>
        <w:spacing w:line="560" w:lineRule="exact"/>
        <w:jc w:val="left"/>
        <w:rPr>
          <w:rFonts w:eastAsia="仿宋" w:cs="Times New Roman"/>
          <w:sz w:val="32"/>
          <w:szCs w:val="32"/>
        </w:rPr>
      </w:pPr>
    </w:p>
    <w:p w:rsidR="005C064A" w:rsidRDefault="005C064A">
      <w:pPr>
        <w:snapToGrid w:val="0"/>
        <w:spacing w:line="560" w:lineRule="exact"/>
        <w:jc w:val="left"/>
        <w:rPr>
          <w:rFonts w:eastAsia="仿宋" w:cs="Times New Roman"/>
          <w:sz w:val="32"/>
          <w:szCs w:val="32"/>
        </w:rPr>
      </w:pPr>
    </w:p>
    <w:p w:rsidR="005C064A" w:rsidRDefault="005C064A">
      <w:pPr>
        <w:rPr>
          <w:rFonts w:eastAsia="仿宋" w:cs="Times New Roman"/>
          <w:sz w:val="32"/>
          <w:szCs w:val="32"/>
        </w:rPr>
      </w:pPr>
    </w:p>
    <w:p w:rsidR="005C064A" w:rsidRDefault="005C064A">
      <w:pPr>
        <w:pStyle w:val="2"/>
        <w:rPr>
          <w:rFonts w:hint="default"/>
        </w:rPr>
      </w:pPr>
    </w:p>
    <w:p w:rsidR="005C064A" w:rsidRDefault="002E462A">
      <w:pPr>
        <w:jc w:val="center"/>
        <w:rPr>
          <w:rFonts w:ascii="方正楷体_GBK" w:eastAsia="方正楷体_GBK" w:cs="Times New Roman"/>
          <w:sz w:val="32"/>
          <w:szCs w:val="32"/>
        </w:rPr>
      </w:pPr>
      <w:r>
        <w:rPr>
          <w:rFonts w:eastAsia="仿宋" w:cs="Times New Roman"/>
          <w:sz w:val="32"/>
          <w:szCs w:val="32"/>
        </w:rPr>
        <w:t>宁新区管综治〔</w:t>
      </w:r>
      <w:r>
        <w:rPr>
          <w:rFonts w:eastAsia="仿宋" w:cs="Times New Roman"/>
          <w:sz w:val="32"/>
          <w:szCs w:val="32"/>
        </w:rPr>
        <w:t>201</w:t>
      </w:r>
      <w:r>
        <w:rPr>
          <w:rFonts w:eastAsia="仿宋" w:cs="Times New Roman" w:hint="eastAsia"/>
          <w:sz w:val="32"/>
          <w:szCs w:val="32"/>
        </w:rPr>
        <w:t>9</w:t>
      </w:r>
      <w:r>
        <w:rPr>
          <w:rFonts w:eastAsia="仿宋" w:cs="Times New Roman"/>
          <w:sz w:val="32"/>
          <w:szCs w:val="32"/>
        </w:rPr>
        <w:t>〕</w:t>
      </w:r>
      <w:r>
        <w:rPr>
          <w:rFonts w:eastAsia="仿宋" w:cs="Times New Roman" w:hint="eastAsia"/>
          <w:sz w:val="32"/>
          <w:szCs w:val="32"/>
        </w:rPr>
        <w:t>154</w:t>
      </w:r>
      <w:r>
        <w:rPr>
          <w:rFonts w:eastAsia="仿宋" w:cs="Times New Roman"/>
          <w:sz w:val="32"/>
          <w:szCs w:val="32"/>
        </w:rPr>
        <w:t>号</w:t>
      </w:r>
    </w:p>
    <w:p w:rsidR="005C064A" w:rsidRDefault="005C064A">
      <w:r w:rsidRPr="005C064A">
        <w:rPr>
          <w:rFonts w:cs="Times New Roman"/>
        </w:rPr>
        <w:pict>
          <v:line id="_x0000_s1031" style="position:absolute;left:0;text-align:left;flip:y;z-index:251658240;mso-position-horizontal-relative:margin;mso-position-vertical-relative:page;mso-width-relative:page;mso-height-relative:page" from="-27.5pt,339.55pt" to="440pt,339.55pt" strokecolor="red" strokeweight="2pt">
            <v:stroke joinstyle="miter"/>
            <w10:wrap anchorx="margin" anchory="page"/>
          </v:line>
        </w:pict>
      </w:r>
    </w:p>
    <w:p w:rsidR="005C064A" w:rsidRDefault="005C064A">
      <w:pPr>
        <w:spacing w:line="560" w:lineRule="exact"/>
        <w:rPr>
          <w:rFonts w:eastAsia="小标宋" w:cs="Times New Roman"/>
          <w:sz w:val="44"/>
          <w:szCs w:val="44"/>
        </w:rPr>
      </w:pPr>
    </w:p>
    <w:p w:rsidR="005C064A" w:rsidRDefault="002E462A">
      <w:pPr>
        <w:spacing w:line="560" w:lineRule="exact"/>
        <w:ind w:leftChars="-135" w:left="-283" w:rightChars="-162" w:right="-340"/>
        <w:rPr>
          <w:rFonts w:eastAsia="小标宋" w:cs="Times New Roman"/>
          <w:sz w:val="44"/>
          <w:szCs w:val="44"/>
        </w:rPr>
      </w:pPr>
      <w:r>
        <w:rPr>
          <w:rFonts w:eastAsia="小标宋" w:cs="Times New Roman"/>
          <w:sz w:val="44"/>
          <w:szCs w:val="44"/>
        </w:rPr>
        <w:t>关于</w:t>
      </w:r>
      <w:r>
        <w:rPr>
          <w:rFonts w:eastAsia="小标宋" w:cs="Times New Roman" w:hint="eastAsia"/>
          <w:sz w:val="44"/>
          <w:szCs w:val="44"/>
        </w:rPr>
        <w:t>明确综合治理局领导班子工作分工的通知</w:t>
      </w:r>
    </w:p>
    <w:p w:rsidR="005C064A" w:rsidRDefault="005C064A">
      <w:pPr>
        <w:spacing w:line="560" w:lineRule="exact"/>
        <w:jc w:val="center"/>
        <w:rPr>
          <w:rFonts w:eastAsia="仿宋" w:cs="Times New Roman"/>
          <w:sz w:val="32"/>
          <w:szCs w:val="32"/>
        </w:rPr>
      </w:pPr>
    </w:p>
    <w:p w:rsidR="005C064A" w:rsidRDefault="002E462A">
      <w:pPr>
        <w:spacing w:line="560" w:lineRule="exact"/>
        <w:jc w:val="left"/>
        <w:rPr>
          <w:rFonts w:eastAsia="仿宋" w:cs="Times New Roman"/>
          <w:sz w:val="32"/>
          <w:szCs w:val="32"/>
        </w:rPr>
      </w:pPr>
      <w:r>
        <w:rPr>
          <w:rFonts w:eastAsia="仿宋" w:cs="Times New Roman" w:hint="eastAsia"/>
          <w:sz w:val="32"/>
          <w:szCs w:val="32"/>
        </w:rPr>
        <w:t>局各办</w:t>
      </w:r>
      <w:r>
        <w:rPr>
          <w:rFonts w:eastAsia="仿宋" w:cs="Times New Roman"/>
          <w:sz w:val="32"/>
          <w:szCs w:val="32"/>
        </w:rPr>
        <w:t>：</w:t>
      </w:r>
    </w:p>
    <w:p w:rsidR="005C064A" w:rsidRDefault="002E462A">
      <w:pPr>
        <w:spacing w:line="560" w:lineRule="exact"/>
        <w:ind w:firstLineChars="200" w:firstLine="640"/>
        <w:jc w:val="left"/>
        <w:rPr>
          <w:rFonts w:eastAsia="仿宋" w:cs="Times New Roman"/>
          <w:sz w:val="32"/>
          <w:szCs w:val="32"/>
        </w:rPr>
      </w:pPr>
      <w:r>
        <w:rPr>
          <w:rFonts w:eastAsia="仿宋" w:cs="Times New Roman" w:hint="eastAsia"/>
          <w:sz w:val="32"/>
          <w:szCs w:val="32"/>
        </w:rPr>
        <w:t>经研究，对综合治理局领导班子成员分工进行明确，具体事项如下：</w:t>
      </w:r>
    </w:p>
    <w:p w:rsidR="005C064A" w:rsidRDefault="002E462A">
      <w:pPr>
        <w:spacing w:line="560" w:lineRule="exact"/>
        <w:ind w:firstLineChars="200" w:firstLine="640"/>
        <w:jc w:val="left"/>
        <w:rPr>
          <w:rFonts w:eastAsia="方正仿宋_GBK" w:cs="Times New Roman"/>
          <w:sz w:val="32"/>
          <w:szCs w:val="32"/>
        </w:rPr>
      </w:pPr>
      <w:r>
        <w:rPr>
          <w:rFonts w:eastAsia="方正仿宋_GBK" w:cs="Times New Roman"/>
          <w:sz w:val="32"/>
          <w:szCs w:val="32"/>
        </w:rPr>
        <w:t>洪汛安同志主持</w:t>
      </w:r>
      <w:r>
        <w:rPr>
          <w:rFonts w:eastAsia="方正仿宋_GBK" w:cs="Times New Roman" w:hint="eastAsia"/>
          <w:sz w:val="32"/>
          <w:szCs w:val="32"/>
        </w:rPr>
        <w:t>综合治理</w:t>
      </w:r>
      <w:r>
        <w:rPr>
          <w:rFonts w:eastAsia="方正仿宋_GBK" w:cs="Times New Roman"/>
          <w:sz w:val="32"/>
          <w:szCs w:val="32"/>
        </w:rPr>
        <w:t>局全面工作</w:t>
      </w:r>
      <w:r>
        <w:rPr>
          <w:rFonts w:eastAsia="方正仿宋_GBK" w:cs="Times New Roman" w:hint="eastAsia"/>
          <w:sz w:val="32"/>
          <w:szCs w:val="32"/>
        </w:rPr>
        <w:t>；</w:t>
      </w:r>
    </w:p>
    <w:p w:rsidR="005C064A" w:rsidRDefault="002E462A">
      <w:pPr>
        <w:spacing w:line="560" w:lineRule="exact"/>
        <w:ind w:firstLineChars="200" w:firstLine="640"/>
        <w:jc w:val="left"/>
        <w:rPr>
          <w:rFonts w:eastAsia="方正仿宋_GBK" w:cs="Times New Roman"/>
          <w:sz w:val="32"/>
          <w:szCs w:val="32"/>
        </w:rPr>
      </w:pPr>
      <w:r>
        <w:rPr>
          <w:rFonts w:eastAsia="方正仿宋_GBK" w:cs="Times New Roman"/>
          <w:sz w:val="32"/>
          <w:szCs w:val="32"/>
        </w:rPr>
        <w:t>包成会同志</w:t>
      </w:r>
      <w:r>
        <w:rPr>
          <w:rFonts w:eastAsia="方正仿宋_GBK" w:cs="Times New Roman" w:hint="eastAsia"/>
          <w:sz w:val="32"/>
          <w:szCs w:val="32"/>
        </w:rPr>
        <w:t>负责联系</w:t>
      </w:r>
      <w:r>
        <w:rPr>
          <w:rFonts w:eastAsia="方正仿宋_GBK" w:cs="Times New Roman"/>
          <w:sz w:val="32"/>
          <w:szCs w:val="32"/>
        </w:rPr>
        <w:t>信访维稳</w:t>
      </w:r>
      <w:r>
        <w:rPr>
          <w:rFonts w:eastAsia="方正仿宋_GBK" w:cs="Times New Roman" w:hint="eastAsia"/>
          <w:sz w:val="32"/>
          <w:szCs w:val="32"/>
        </w:rPr>
        <w:t>工作，分管维稳办；</w:t>
      </w:r>
    </w:p>
    <w:p w:rsidR="005C064A" w:rsidRDefault="002E462A">
      <w:pPr>
        <w:spacing w:line="560" w:lineRule="exact"/>
        <w:ind w:firstLineChars="200" w:firstLine="640"/>
        <w:jc w:val="left"/>
        <w:rPr>
          <w:rFonts w:eastAsia="方正仿宋_GBK" w:cs="Times New Roman"/>
          <w:sz w:val="32"/>
          <w:szCs w:val="32"/>
        </w:rPr>
      </w:pPr>
      <w:r>
        <w:rPr>
          <w:rFonts w:eastAsia="方正仿宋_GBK" w:cs="Times New Roman"/>
          <w:sz w:val="32"/>
          <w:szCs w:val="32"/>
        </w:rPr>
        <w:t>苏太军同志</w:t>
      </w:r>
      <w:r>
        <w:rPr>
          <w:rFonts w:eastAsia="方正仿宋_GBK" w:cs="Times New Roman" w:hint="eastAsia"/>
          <w:sz w:val="32"/>
          <w:szCs w:val="32"/>
        </w:rPr>
        <w:t>负责办公室、人武、党建、纪检</w:t>
      </w:r>
      <w:r>
        <w:rPr>
          <w:rFonts w:eastAsia="方正仿宋_GBK" w:cs="Times New Roman" w:hint="eastAsia"/>
          <w:sz w:val="32"/>
          <w:szCs w:val="32"/>
        </w:rPr>
        <w:t>、宣传、政务公开</w:t>
      </w:r>
      <w:bookmarkStart w:id="0" w:name="_GoBack"/>
      <w:bookmarkEnd w:id="0"/>
      <w:r>
        <w:rPr>
          <w:rFonts w:eastAsia="方正仿宋_GBK" w:cs="Times New Roman" w:hint="eastAsia"/>
          <w:sz w:val="32"/>
          <w:szCs w:val="32"/>
        </w:rPr>
        <w:t>等工作，分管综合办；</w:t>
      </w:r>
    </w:p>
    <w:p w:rsidR="005C064A" w:rsidRDefault="002E462A">
      <w:pPr>
        <w:spacing w:line="560" w:lineRule="exact"/>
        <w:ind w:firstLineChars="200" w:firstLine="640"/>
        <w:jc w:val="left"/>
        <w:rPr>
          <w:rFonts w:eastAsia="方正仿宋_GBK" w:cs="Times New Roman"/>
          <w:sz w:val="32"/>
          <w:szCs w:val="32"/>
        </w:rPr>
      </w:pPr>
      <w:r>
        <w:rPr>
          <w:rFonts w:eastAsia="方正仿宋_GBK" w:cs="Times New Roman" w:hint="eastAsia"/>
          <w:sz w:val="32"/>
          <w:szCs w:val="32"/>
        </w:rPr>
        <w:t>徐国银同志负责国家安全工作和人民防线建设工作；</w:t>
      </w:r>
    </w:p>
    <w:p w:rsidR="005C064A" w:rsidRDefault="002E462A">
      <w:pPr>
        <w:spacing w:line="560" w:lineRule="exact"/>
        <w:ind w:firstLineChars="200" w:firstLine="640"/>
        <w:jc w:val="left"/>
        <w:rPr>
          <w:rFonts w:eastAsia="方正仿宋_GBK" w:cs="Times New Roman"/>
          <w:sz w:val="32"/>
          <w:szCs w:val="32"/>
        </w:rPr>
      </w:pPr>
      <w:r>
        <w:rPr>
          <w:rFonts w:eastAsia="方正仿宋_GBK" w:cs="Times New Roman" w:hint="eastAsia"/>
          <w:sz w:val="32"/>
          <w:szCs w:val="32"/>
        </w:rPr>
        <w:t>陈庆国同志负责</w:t>
      </w:r>
      <w:r>
        <w:rPr>
          <w:rFonts w:eastAsia="方正仿宋_GBK" w:cs="Times New Roman"/>
          <w:sz w:val="32"/>
          <w:szCs w:val="32"/>
        </w:rPr>
        <w:t>政法</w:t>
      </w:r>
      <w:r>
        <w:rPr>
          <w:rFonts w:eastAsia="方正仿宋_GBK" w:cs="Times New Roman" w:hint="eastAsia"/>
          <w:sz w:val="32"/>
          <w:szCs w:val="32"/>
        </w:rPr>
        <w:t>、</w:t>
      </w:r>
      <w:r>
        <w:rPr>
          <w:rFonts w:eastAsia="方正仿宋_GBK" w:cs="Times New Roman"/>
          <w:sz w:val="32"/>
          <w:szCs w:val="32"/>
        </w:rPr>
        <w:t>综治</w:t>
      </w:r>
      <w:r>
        <w:rPr>
          <w:rFonts w:eastAsia="方正仿宋_GBK" w:cs="Times New Roman" w:hint="eastAsia"/>
          <w:sz w:val="32"/>
          <w:szCs w:val="32"/>
        </w:rPr>
        <w:t>、网格化、社会治理、社建等工作，分管综治办；</w:t>
      </w:r>
    </w:p>
    <w:p w:rsidR="005C064A" w:rsidRDefault="002E462A">
      <w:pPr>
        <w:spacing w:line="560" w:lineRule="exact"/>
        <w:ind w:firstLineChars="200" w:firstLine="640"/>
        <w:jc w:val="left"/>
        <w:rPr>
          <w:rFonts w:eastAsia="方正仿宋_GBK" w:cs="Times New Roman"/>
          <w:sz w:val="32"/>
          <w:szCs w:val="32"/>
        </w:rPr>
      </w:pPr>
      <w:r>
        <w:rPr>
          <w:rFonts w:eastAsia="方正仿宋_GBK" w:cs="Times New Roman"/>
          <w:sz w:val="32"/>
          <w:szCs w:val="32"/>
        </w:rPr>
        <w:t>陈宇同志</w:t>
      </w:r>
      <w:r>
        <w:rPr>
          <w:rFonts w:eastAsia="方正仿宋_GBK" w:cs="Times New Roman" w:hint="eastAsia"/>
          <w:sz w:val="32"/>
          <w:szCs w:val="32"/>
        </w:rPr>
        <w:t>负责法治</w:t>
      </w:r>
      <w:r>
        <w:rPr>
          <w:rFonts w:eastAsia="方正仿宋_GBK" w:cs="Times New Roman"/>
          <w:sz w:val="32"/>
          <w:szCs w:val="32"/>
        </w:rPr>
        <w:t>、司法</w:t>
      </w:r>
      <w:r>
        <w:rPr>
          <w:rFonts w:eastAsia="方正仿宋_GBK" w:cs="Times New Roman" w:hint="eastAsia"/>
          <w:sz w:val="32"/>
          <w:szCs w:val="32"/>
        </w:rPr>
        <w:t>、仲裁等</w:t>
      </w:r>
      <w:r>
        <w:rPr>
          <w:rFonts w:eastAsia="方正仿宋_GBK" w:cs="Times New Roman"/>
          <w:sz w:val="32"/>
          <w:szCs w:val="32"/>
        </w:rPr>
        <w:t>工作</w:t>
      </w:r>
      <w:r>
        <w:rPr>
          <w:rFonts w:eastAsia="方正仿宋_GBK" w:cs="Times New Roman" w:hint="eastAsia"/>
          <w:sz w:val="32"/>
          <w:szCs w:val="32"/>
        </w:rPr>
        <w:t>，分管司法办；</w:t>
      </w:r>
    </w:p>
    <w:p w:rsidR="005C064A" w:rsidRDefault="002E462A">
      <w:pPr>
        <w:spacing w:line="560" w:lineRule="exact"/>
        <w:ind w:firstLineChars="200" w:firstLine="640"/>
        <w:jc w:val="left"/>
        <w:rPr>
          <w:rFonts w:eastAsia="方正仿宋_GBK" w:cs="Times New Roman"/>
          <w:sz w:val="32"/>
          <w:szCs w:val="32"/>
        </w:rPr>
      </w:pPr>
      <w:r>
        <w:rPr>
          <w:rFonts w:eastAsia="方正仿宋_GBK" w:cs="Times New Roman" w:hint="eastAsia"/>
          <w:sz w:val="32"/>
          <w:szCs w:val="32"/>
        </w:rPr>
        <w:t>朱德军同志负责受理人民群众来访、组织相关单位会办</w:t>
      </w:r>
      <w:r>
        <w:rPr>
          <w:rFonts w:eastAsia="方正仿宋_GBK" w:cs="Times New Roman" w:hint="eastAsia"/>
          <w:sz w:val="32"/>
          <w:szCs w:val="32"/>
        </w:rPr>
        <w:lastRenderedPageBreak/>
        <w:t>督办信访案件、防范和处理邪教问题等工作，分管信访办、防范和处理邪教问题办公室。</w:t>
      </w:r>
    </w:p>
    <w:p w:rsidR="005C064A" w:rsidRDefault="005C064A">
      <w:pPr>
        <w:pStyle w:val="2"/>
        <w:rPr>
          <w:rFonts w:hint="default"/>
        </w:rPr>
      </w:pPr>
    </w:p>
    <w:p w:rsidR="005C064A" w:rsidRDefault="005C064A"/>
    <w:p w:rsidR="005C064A" w:rsidRDefault="002E462A">
      <w:pPr>
        <w:spacing w:line="560" w:lineRule="exact"/>
        <w:jc w:val="right"/>
        <w:rPr>
          <w:rFonts w:eastAsia="仿宋" w:cs="Times New Roman"/>
          <w:sz w:val="32"/>
          <w:szCs w:val="32"/>
        </w:rPr>
      </w:pPr>
      <w:r>
        <w:rPr>
          <w:rFonts w:eastAsia="仿宋" w:cs="Times New Roman" w:hint="eastAsia"/>
          <w:sz w:val="32"/>
          <w:szCs w:val="32"/>
        </w:rPr>
        <w:t xml:space="preserve"> </w:t>
      </w:r>
      <w:r>
        <w:rPr>
          <w:rFonts w:eastAsia="仿宋" w:cs="Times New Roman"/>
          <w:sz w:val="32"/>
          <w:szCs w:val="32"/>
        </w:rPr>
        <w:t>南京市江北新区管委会综合治理局</w:t>
      </w:r>
    </w:p>
    <w:p w:rsidR="005C064A" w:rsidRDefault="002E462A">
      <w:pPr>
        <w:wordWrap w:val="0"/>
        <w:spacing w:line="560" w:lineRule="exact"/>
        <w:ind w:firstLineChars="221" w:firstLine="707"/>
        <w:jc w:val="center"/>
        <w:rPr>
          <w:rFonts w:eastAsia="仿宋" w:cs="Times New Roman"/>
          <w:sz w:val="32"/>
          <w:szCs w:val="32"/>
        </w:rPr>
      </w:pPr>
      <w:r>
        <w:rPr>
          <w:rFonts w:eastAsia="仿宋" w:cs="Times New Roman" w:hint="eastAsia"/>
          <w:sz w:val="32"/>
          <w:szCs w:val="32"/>
        </w:rPr>
        <w:t xml:space="preserve">                       </w:t>
      </w:r>
      <w:r>
        <w:rPr>
          <w:rFonts w:eastAsia="仿宋" w:cs="Times New Roman"/>
          <w:sz w:val="32"/>
          <w:szCs w:val="32"/>
        </w:rPr>
        <w:t>201</w:t>
      </w:r>
      <w:r>
        <w:rPr>
          <w:rFonts w:eastAsia="仿宋" w:cs="Times New Roman" w:hint="eastAsia"/>
          <w:sz w:val="32"/>
          <w:szCs w:val="32"/>
        </w:rPr>
        <w:t>9</w:t>
      </w:r>
      <w:r>
        <w:rPr>
          <w:rFonts w:eastAsia="仿宋" w:cs="Times New Roman"/>
          <w:sz w:val="32"/>
          <w:szCs w:val="32"/>
        </w:rPr>
        <w:t>年</w:t>
      </w:r>
      <w:r>
        <w:rPr>
          <w:rFonts w:eastAsia="仿宋" w:cs="Times New Roman"/>
          <w:sz w:val="32"/>
          <w:szCs w:val="32"/>
        </w:rPr>
        <w:t>12</w:t>
      </w:r>
      <w:r>
        <w:rPr>
          <w:rFonts w:eastAsia="仿宋" w:cs="Times New Roman"/>
          <w:sz w:val="32"/>
          <w:szCs w:val="32"/>
        </w:rPr>
        <w:t>月</w:t>
      </w:r>
      <w:r>
        <w:rPr>
          <w:rFonts w:eastAsia="仿宋" w:cs="Times New Roman" w:hint="eastAsia"/>
          <w:sz w:val="32"/>
          <w:szCs w:val="32"/>
        </w:rPr>
        <w:t>18</w:t>
      </w:r>
      <w:r>
        <w:rPr>
          <w:rFonts w:eastAsia="仿宋" w:cs="Times New Roman"/>
          <w:sz w:val="32"/>
          <w:szCs w:val="32"/>
        </w:rPr>
        <w:t>日</w:t>
      </w:r>
      <w:r>
        <w:rPr>
          <w:rFonts w:eastAsia="仿宋" w:cs="Times New Roman" w:hint="eastAsia"/>
          <w:sz w:val="32"/>
          <w:szCs w:val="32"/>
        </w:rPr>
        <w:t xml:space="preserve">     </w:t>
      </w:r>
    </w:p>
    <w:p w:rsidR="005C064A" w:rsidRDefault="005C064A">
      <w:pPr>
        <w:spacing w:line="560" w:lineRule="exact"/>
        <w:rPr>
          <w:rFonts w:eastAsia="方正仿宋_GBK" w:cs="Times New Roman"/>
          <w:sz w:val="32"/>
          <w:szCs w:val="32"/>
        </w:rPr>
      </w:pPr>
    </w:p>
    <w:p w:rsidR="005C064A" w:rsidRDefault="005C064A">
      <w:pPr>
        <w:spacing w:line="560" w:lineRule="exact"/>
        <w:jc w:val="left"/>
        <w:rPr>
          <w:rFonts w:eastAsia="方正仿宋_GBK"/>
          <w:sz w:val="32"/>
          <w:szCs w:val="32"/>
        </w:rPr>
      </w:pPr>
    </w:p>
    <w:tbl>
      <w:tblPr>
        <w:tblpPr w:vertAnchor="page" w:horzAnchor="margin" w:tblpXSpec="center" w:tblpY="13581"/>
        <w:tblW w:w="8845" w:type="dxa"/>
        <w:tblBorders>
          <w:top w:val="single" w:sz="8" w:space="0" w:color="auto"/>
          <w:bottom w:val="single" w:sz="8" w:space="0" w:color="auto"/>
          <w:insideH w:val="single" w:sz="6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8845"/>
      </w:tblGrid>
      <w:tr w:rsidR="005C064A">
        <w:tc>
          <w:tcPr>
            <w:tcW w:w="8845" w:type="dxa"/>
            <w:tcBorders>
              <w:top w:val="single" w:sz="8" w:space="0" w:color="auto"/>
              <w:bottom w:val="single" w:sz="6" w:space="0" w:color="auto"/>
            </w:tcBorders>
            <w:vAlign w:val="center"/>
          </w:tcPr>
          <w:p w:rsidR="005C064A" w:rsidRDefault="002E462A">
            <w:pPr>
              <w:spacing w:line="560" w:lineRule="exact"/>
              <w:ind w:rightChars="100" w:right="210" w:firstLineChars="78" w:firstLine="218"/>
              <w:rPr>
                <w:rFonts w:eastAsia="仿宋" w:cs="Times New Roman"/>
                <w:kern w:val="0"/>
                <w:sz w:val="28"/>
                <w:szCs w:val="28"/>
              </w:rPr>
            </w:pPr>
            <w:r>
              <w:rPr>
                <w:rFonts w:eastAsia="仿宋" w:cs="仿宋" w:hint="eastAsia"/>
                <w:kern w:val="0"/>
                <w:sz w:val="28"/>
                <w:szCs w:val="28"/>
              </w:rPr>
              <w:t>抄报：新区党工委、管委会。</w:t>
            </w:r>
          </w:p>
        </w:tc>
      </w:tr>
      <w:tr w:rsidR="005C064A">
        <w:tc>
          <w:tcPr>
            <w:tcW w:w="884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5C064A" w:rsidRDefault="002E462A">
            <w:pPr>
              <w:spacing w:line="560" w:lineRule="exact"/>
              <w:ind w:leftChars="100" w:left="210" w:rightChars="100" w:right="210"/>
              <w:rPr>
                <w:rFonts w:eastAsia="仿宋" w:cs="Times New Roman"/>
                <w:kern w:val="0"/>
                <w:sz w:val="28"/>
                <w:szCs w:val="28"/>
              </w:rPr>
            </w:pPr>
            <w:r>
              <w:rPr>
                <w:rFonts w:eastAsia="仿宋" w:cs="仿宋" w:hint="eastAsia"/>
                <w:kern w:val="0"/>
                <w:sz w:val="28"/>
                <w:szCs w:val="28"/>
              </w:rPr>
              <w:t>抄送：新区各部局、监察室，各直属单位，各街道。</w:t>
            </w:r>
          </w:p>
        </w:tc>
      </w:tr>
      <w:tr w:rsidR="005C064A">
        <w:tc>
          <w:tcPr>
            <w:tcW w:w="8845" w:type="dxa"/>
            <w:tcBorders>
              <w:top w:val="single" w:sz="6" w:space="0" w:color="auto"/>
              <w:bottom w:val="single" w:sz="8" w:space="0" w:color="auto"/>
            </w:tcBorders>
            <w:vAlign w:val="center"/>
          </w:tcPr>
          <w:p w:rsidR="005C064A" w:rsidRDefault="002E462A">
            <w:pPr>
              <w:spacing w:line="560" w:lineRule="exact"/>
              <w:ind w:leftChars="100" w:left="210" w:rightChars="100" w:right="210"/>
              <w:rPr>
                <w:rFonts w:eastAsia="仿宋" w:cs="仿宋"/>
                <w:kern w:val="0"/>
                <w:sz w:val="28"/>
                <w:szCs w:val="28"/>
              </w:rPr>
            </w:pPr>
            <w:r>
              <w:rPr>
                <w:rFonts w:eastAsia="仿宋" w:cs="仿宋" w:hint="eastAsia"/>
                <w:kern w:val="0"/>
                <w:sz w:val="28"/>
                <w:szCs w:val="28"/>
              </w:rPr>
              <w:t>南京市江北新区管委会综合治理局</w:t>
            </w:r>
            <w:r>
              <w:rPr>
                <w:rFonts w:eastAsia="仿宋" w:cs="Times New Roman"/>
                <w:kern w:val="0"/>
                <w:sz w:val="28"/>
                <w:szCs w:val="28"/>
              </w:rPr>
              <w:t xml:space="preserve">          201</w:t>
            </w:r>
            <w:r>
              <w:rPr>
                <w:rFonts w:eastAsia="仿宋" w:cs="Times New Roman" w:hint="eastAsia"/>
                <w:kern w:val="0"/>
                <w:sz w:val="28"/>
                <w:szCs w:val="28"/>
              </w:rPr>
              <w:t>9</w:t>
            </w:r>
            <w:r>
              <w:rPr>
                <w:rFonts w:eastAsia="仿宋" w:cs="仿宋" w:hint="eastAsia"/>
                <w:kern w:val="0"/>
                <w:sz w:val="28"/>
                <w:szCs w:val="28"/>
              </w:rPr>
              <w:t>年</w:t>
            </w:r>
            <w:r>
              <w:rPr>
                <w:rFonts w:eastAsia="仿宋" w:cs="Times New Roman" w:hint="eastAsia"/>
                <w:kern w:val="0"/>
                <w:sz w:val="28"/>
                <w:szCs w:val="28"/>
              </w:rPr>
              <w:t>12</w:t>
            </w:r>
            <w:r>
              <w:rPr>
                <w:rFonts w:eastAsia="仿宋" w:cs="仿宋" w:hint="eastAsia"/>
                <w:kern w:val="0"/>
                <w:sz w:val="28"/>
                <w:szCs w:val="28"/>
              </w:rPr>
              <w:t>月</w:t>
            </w:r>
            <w:r>
              <w:rPr>
                <w:rFonts w:eastAsia="仿宋" w:cs="Times New Roman" w:hint="eastAsia"/>
                <w:kern w:val="0"/>
                <w:sz w:val="28"/>
                <w:szCs w:val="28"/>
              </w:rPr>
              <w:t>18</w:t>
            </w:r>
            <w:r>
              <w:rPr>
                <w:rFonts w:eastAsia="仿宋" w:cs="仿宋" w:hint="eastAsia"/>
                <w:kern w:val="0"/>
                <w:sz w:val="28"/>
                <w:szCs w:val="28"/>
              </w:rPr>
              <w:t>日印发</w:t>
            </w:r>
          </w:p>
        </w:tc>
      </w:tr>
    </w:tbl>
    <w:p w:rsidR="005C064A" w:rsidRDefault="005C064A">
      <w:pPr>
        <w:spacing w:line="560" w:lineRule="exact"/>
        <w:rPr>
          <w:rFonts w:ascii="方正仿宋_GBK" w:eastAsia="方正仿宋_GBK" w:cs="方正仿宋_GBK"/>
          <w:sz w:val="32"/>
          <w:szCs w:val="32"/>
        </w:rPr>
      </w:pPr>
    </w:p>
    <w:sectPr w:rsidR="005C064A" w:rsidSect="005C064A">
      <w:footerReference w:type="even" r:id="rId8"/>
      <w:footerReference w:type="default" r:id="rId9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C064A" w:rsidRDefault="005C064A" w:rsidP="005C064A">
      <w:r>
        <w:separator/>
      </w:r>
    </w:p>
  </w:endnote>
  <w:endnote w:type="continuationSeparator" w:id="0">
    <w:p w:rsidR="005C064A" w:rsidRDefault="005C064A" w:rsidP="005C064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小标宋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楷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064A" w:rsidRDefault="002E462A">
    <w:pPr>
      <w:pStyle w:val="a3"/>
      <w:ind w:firstLineChars="50" w:firstLine="140"/>
      <w:rPr>
        <w:rFonts w:cs="Times New Roman"/>
        <w:sz w:val="28"/>
        <w:szCs w:val="28"/>
      </w:rPr>
    </w:pPr>
    <w:r>
      <w:rPr>
        <w:rStyle w:val="a7"/>
        <w:rFonts w:cs="Times New Roman"/>
        <w:sz w:val="28"/>
        <w:szCs w:val="28"/>
      </w:rPr>
      <w:t xml:space="preserve">— </w:t>
    </w:r>
    <w:r w:rsidR="005C064A">
      <w:rPr>
        <w:rFonts w:cs="Times New Roman"/>
        <w:sz w:val="28"/>
        <w:szCs w:val="28"/>
      </w:rPr>
      <w:fldChar w:fldCharType="begin"/>
    </w:r>
    <w:r>
      <w:rPr>
        <w:rStyle w:val="a7"/>
        <w:rFonts w:cs="Times New Roman"/>
        <w:sz w:val="28"/>
        <w:szCs w:val="28"/>
      </w:rPr>
      <w:instrText xml:space="preserve"> PAGE </w:instrText>
    </w:r>
    <w:r w:rsidR="005C064A">
      <w:rPr>
        <w:rFonts w:cs="Times New Roman"/>
        <w:sz w:val="28"/>
        <w:szCs w:val="28"/>
      </w:rPr>
      <w:fldChar w:fldCharType="separate"/>
    </w:r>
    <w:r>
      <w:rPr>
        <w:rStyle w:val="a7"/>
        <w:rFonts w:cs="Times New Roman"/>
        <w:noProof/>
        <w:sz w:val="28"/>
        <w:szCs w:val="28"/>
      </w:rPr>
      <w:t>2</w:t>
    </w:r>
    <w:r w:rsidR="005C064A">
      <w:rPr>
        <w:rFonts w:cs="Times New Roman"/>
        <w:sz w:val="28"/>
        <w:szCs w:val="28"/>
      </w:rPr>
      <w:fldChar w:fldCharType="end"/>
    </w:r>
    <w:r>
      <w:rPr>
        <w:rStyle w:val="a7"/>
        <w:rFonts w:cs="Times New Roman"/>
        <w:sz w:val="28"/>
        <w:szCs w:val="28"/>
      </w:rPr>
      <w:t xml:space="preserve"> —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064A" w:rsidRDefault="002E462A">
    <w:pPr>
      <w:pStyle w:val="a3"/>
      <w:wordWrap w:val="0"/>
      <w:jc w:val="right"/>
      <w:rPr>
        <w:rFonts w:cs="Times New Roman"/>
        <w:sz w:val="28"/>
        <w:szCs w:val="28"/>
      </w:rPr>
    </w:pPr>
    <w:r>
      <w:rPr>
        <w:rStyle w:val="a7"/>
        <w:rFonts w:cs="Times New Roman"/>
        <w:sz w:val="28"/>
        <w:szCs w:val="28"/>
      </w:rPr>
      <w:t xml:space="preserve">— </w:t>
    </w:r>
    <w:r w:rsidR="005C064A">
      <w:rPr>
        <w:rFonts w:cs="Times New Roman"/>
        <w:sz w:val="28"/>
        <w:szCs w:val="28"/>
      </w:rPr>
      <w:fldChar w:fldCharType="begin"/>
    </w:r>
    <w:r>
      <w:rPr>
        <w:rStyle w:val="a7"/>
        <w:rFonts w:cs="Times New Roman"/>
        <w:sz w:val="28"/>
        <w:szCs w:val="28"/>
      </w:rPr>
      <w:instrText xml:space="preserve"> PAGE </w:instrText>
    </w:r>
    <w:r w:rsidR="005C064A">
      <w:rPr>
        <w:rFonts w:cs="Times New Roman"/>
        <w:sz w:val="28"/>
        <w:szCs w:val="28"/>
      </w:rPr>
      <w:fldChar w:fldCharType="separate"/>
    </w:r>
    <w:r>
      <w:rPr>
        <w:rStyle w:val="a7"/>
        <w:rFonts w:cs="Times New Roman"/>
        <w:noProof/>
        <w:sz w:val="28"/>
        <w:szCs w:val="28"/>
      </w:rPr>
      <w:t>1</w:t>
    </w:r>
    <w:r w:rsidR="005C064A">
      <w:rPr>
        <w:rFonts w:cs="Times New Roman"/>
        <w:sz w:val="28"/>
        <w:szCs w:val="28"/>
      </w:rPr>
      <w:fldChar w:fldCharType="end"/>
    </w:r>
    <w:r>
      <w:rPr>
        <w:rStyle w:val="a7"/>
        <w:rFonts w:cs="Times New Roman"/>
        <w:sz w:val="28"/>
        <w:szCs w:val="28"/>
      </w:rPr>
      <w:t xml:space="preserve"> —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C064A" w:rsidRDefault="005C064A" w:rsidP="005C064A">
      <w:r>
        <w:separator/>
      </w:r>
    </w:p>
  </w:footnote>
  <w:footnote w:type="continuationSeparator" w:id="0">
    <w:p w:rsidR="005C064A" w:rsidRDefault="005C064A" w:rsidP="005C064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oNotHyphenateCaps/>
  <w:evenAndOddHeaders/>
  <w:drawingGridVerticalSpacing w:val="156"/>
  <w:noPunctuationKerning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9773576"/>
    <w:rsid w:val="00005DD7"/>
    <w:rsid w:val="00054FEE"/>
    <w:rsid w:val="00097913"/>
    <w:rsid w:val="000A5E56"/>
    <w:rsid w:val="000C3EB5"/>
    <w:rsid w:val="001457AE"/>
    <w:rsid w:val="00166450"/>
    <w:rsid w:val="001B00D6"/>
    <w:rsid w:val="001D2E1C"/>
    <w:rsid w:val="001E190B"/>
    <w:rsid w:val="002010D0"/>
    <w:rsid w:val="0020525B"/>
    <w:rsid w:val="002769E2"/>
    <w:rsid w:val="002A6A1D"/>
    <w:rsid w:val="002C41A1"/>
    <w:rsid w:val="002E462A"/>
    <w:rsid w:val="00345A75"/>
    <w:rsid w:val="00347988"/>
    <w:rsid w:val="00355E1D"/>
    <w:rsid w:val="003A12BB"/>
    <w:rsid w:val="003A48B4"/>
    <w:rsid w:val="003C2704"/>
    <w:rsid w:val="003C40D6"/>
    <w:rsid w:val="003D4212"/>
    <w:rsid w:val="0042173D"/>
    <w:rsid w:val="00433635"/>
    <w:rsid w:val="00446696"/>
    <w:rsid w:val="00451710"/>
    <w:rsid w:val="00463F4E"/>
    <w:rsid w:val="004817B0"/>
    <w:rsid w:val="004D07E6"/>
    <w:rsid w:val="00511E8B"/>
    <w:rsid w:val="00524C45"/>
    <w:rsid w:val="0054463B"/>
    <w:rsid w:val="00584B7F"/>
    <w:rsid w:val="00597B2D"/>
    <w:rsid w:val="005C064A"/>
    <w:rsid w:val="005F2889"/>
    <w:rsid w:val="00631E4A"/>
    <w:rsid w:val="006443C5"/>
    <w:rsid w:val="006505D8"/>
    <w:rsid w:val="0066715C"/>
    <w:rsid w:val="006674CB"/>
    <w:rsid w:val="006E11D3"/>
    <w:rsid w:val="006F5672"/>
    <w:rsid w:val="00720B5C"/>
    <w:rsid w:val="00722CFA"/>
    <w:rsid w:val="00733E63"/>
    <w:rsid w:val="00755702"/>
    <w:rsid w:val="00763B88"/>
    <w:rsid w:val="007853E6"/>
    <w:rsid w:val="007F3731"/>
    <w:rsid w:val="00813CB6"/>
    <w:rsid w:val="00872BF3"/>
    <w:rsid w:val="008A5407"/>
    <w:rsid w:val="008D3D50"/>
    <w:rsid w:val="008E1066"/>
    <w:rsid w:val="009219C2"/>
    <w:rsid w:val="0092339B"/>
    <w:rsid w:val="00954306"/>
    <w:rsid w:val="00957855"/>
    <w:rsid w:val="009A1B45"/>
    <w:rsid w:val="009A2EEE"/>
    <w:rsid w:val="009C7D39"/>
    <w:rsid w:val="009D66F1"/>
    <w:rsid w:val="009E1EDF"/>
    <w:rsid w:val="00A90D4E"/>
    <w:rsid w:val="00A97A4B"/>
    <w:rsid w:val="00AA1B2D"/>
    <w:rsid w:val="00AA1E44"/>
    <w:rsid w:val="00B04E5E"/>
    <w:rsid w:val="00B3534A"/>
    <w:rsid w:val="00B47414"/>
    <w:rsid w:val="00B864D2"/>
    <w:rsid w:val="00B920E7"/>
    <w:rsid w:val="00BE1398"/>
    <w:rsid w:val="00C12224"/>
    <w:rsid w:val="00C21313"/>
    <w:rsid w:val="00CA607C"/>
    <w:rsid w:val="00CB3F7A"/>
    <w:rsid w:val="00CD204C"/>
    <w:rsid w:val="00D11C5B"/>
    <w:rsid w:val="00D16A86"/>
    <w:rsid w:val="00D34898"/>
    <w:rsid w:val="00D62F5B"/>
    <w:rsid w:val="00DB2684"/>
    <w:rsid w:val="00DC529C"/>
    <w:rsid w:val="00DD71CB"/>
    <w:rsid w:val="00DE0BE2"/>
    <w:rsid w:val="00E45909"/>
    <w:rsid w:val="00E52D90"/>
    <w:rsid w:val="00E95377"/>
    <w:rsid w:val="00ED0F3F"/>
    <w:rsid w:val="00ED3E02"/>
    <w:rsid w:val="00ED66DB"/>
    <w:rsid w:val="00F02637"/>
    <w:rsid w:val="00F029AF"/>
    <w:rsid w:val="00F26651"/>
    <w:rsid w:val="00F61B37"/>
    <w:rsid w:val="00FD2072"/>
    <w:rsid w:val="01003E73"/>
    <w:rsid w:val="01066C12"/>
    <w:rsid w:val="017B607A"/>
    <w:rsid w:val="01DE445E"/>
    <w:rsid w:val="025659B3"/>
    <w:rsid w:val="0261684F"/>
    <w:rsid w:val="026C750F"/>
    <w:rsid w:val="02A43831"/>
    <w:rsid w:val="02BC3F4E"/>
    <w:rsid w:val="03D05C45"/>
    <w:rsid w:val="03D1548A"/>
    <w:rsid w:val="048662AE"/>
    <w:rsid w:val="04B60EA7"/>
    <w:rsid w:val="05C601BE"/>
    <w:rsid w:val="05F462F6"/>
    <w:rsid w:val="06566529"/>
    <w:rsid w:val="06B40DCE"/>
    <w:rsid w:val="06BB2C62"/>
    <w:rsid w:val="06BF3633"/>
    <w:rsid w:val="06CD74D9"/>
    <w:rsid w:val="07171176"/>
    <w:rsid w:val="07D575F7"/>
    <w:rsid w:val="07D93448"/>
    <w:rsid w:val="084B5246"/>
    <w:rsid w:val="08524F9B"/>
    <w:rsid w:val="086315FE"/>
    <w:rsid w:val="09773576"/>
    <w:rsid w:val="09FC21E7"/>
    <w:rsid w:val="0A2354C0"/>
    <w:rsid w:val="0AC1432C"/>
    <w:rsid w:val="0ADA621B"/>
    <w:rsid w:val="0B0B2FED"/>
    <w:rsid w:val="0C56532E"/>
    <w:rsid w:val="0C876DAD"/>
    <w:rsid w:val="0C933EAE"/>
    <w:rsid w:val="0CA207E3"/>
    <w:rsid w:val="0E2E091E"/>
    <w:rsid w:val="0EED7692"/>
    <w:rsid w:val="0F0D3F1B"/>
    <w:rsid w:val="0F732974"/>
    <w:rsid w:val="107A27DC"/>
    <w:rsid w:val="10C97474"/>
    <w:rsid w:val="10F92E98"/>
    <w:rsid w:val="110C7C74"/>
    <w:rsid w:val="131C477F"/>
    <w:rsid w:val="133A2727"/>
    <w:rsid w:val="135942F0"/>
    <w:rsid w:val="1365663D"/>
    <w:rsid w:val="150D7C81"/>
    <w:rsid w:val="157A767A"/>
    <w:rsid w:val="15DD7BB5"/>
    <w:rsid w:val="164036D2"/>
    <w:rsid w:val="16CD1B9E"/>
    <w:rsid w:val="17A027AE"/>
    <w:rsid w:val="17F93C36"/>
    <w:rsid w:val="182B5065"/>
    <w:rsid w:val="18353783"/>
    <w:rsid w:val="18997455"/>
    <w:rsid w:val="19365289"/>
    <w:rsid w:val="199751DF"/>
    <w:rsid w:val="1C4A1A28"/>
    <w:rsid w:val="1CB57F00"/>
    <w:rsid w:val="1CC7782E"/>
    <w:rsid w:val="1CFB6F8C"/>
    <w:rsid w:val="1D5213C8"/>
    <w:rsid w:val="1D9734E0"/>
    <w:rsid w:val="1E1E06D5"/>
    <w:rsid w:val="1E36242F"/>
    <w:rsid w:val="1F600F93"/>
    <w:rsid w:val="1FB67BC5"/>
    <w:rsid w:val="200A6900"/>
    <w:rsid w:val="20C2311E"/>
    <w:rsid w:val="21624618"/>
    <w:rsid w:val="21925B3E"/>
    <w:rsid w:val="22F8477B"/>
    <w:rsid w:val="23224188"/>
    <w:rsid w:val="232E0996"/>
    <w:rsid w:val="23A80393"/>
    <w:rsid w:val="248E3CC1"/>
    <w:rsid w:val="25A62AF7"/>
    <w:rsid w:val="26321323"/>
    <w:rsid w:val="270E7A12"/>
    <w:rsid w:val="27BF0166"/>
    <w:rsid w:val="28AE2650"/>
    <w:rsid w:val="28BF3638"/>
    <w:rsid w:val="29E41A0B"/>
    <w:rsid w:val="2A037D60"/>
    <w:rsid w:val="2A80453F"/>
    <w:rsid w:val="2AC83CA9"/>
    <w:rsid w:val="2BAD4B9D"/>
    <w:rsid w:val="2C52701D"/>
    <w:rsid w:val="2C561875"/>
    <w:rsid w:val="2CDF65C6"/>
    <w:rsid w:val="2DE86CE6"/>
    <w:rsid w:val="2E1705DD"/>
    <w:rsid w:val="304714A1"/>
    <w:rsid w:val="30AB0148"/>
    <w:rsid w:val="314540A5"/>
    <w:rsid w:val="314767C4"/>
    <w:rsid w:val="31A24D23"/>
    <w:rsid w:val="31D10BA9"/>
    <w:rsid w:val="31ED5E24"/>
    <w:rsid w:val="329B0EFC"/>
    <w:rsid w:val="32E6366A"/>
    <w:rsid w:val="330E7A24"/>
    <w:rsid w:val="33220D0D"/>
    <w:rsid w:val="33867E13"/>
    <w:rsid w:val="338B4B73"/>
    <w:rsid w:val="341F24DF"/>
    <w:rsid w:val="342F5AF0"/>
    <w:rsid w:val="3433260E"/>
    <w:rsid w:val="3462074D"/>
    <w:rsid w:val="34986BA1"/>
    <w:rsid w:val="350F51EB"/>
    <w:rsid w:val="35984884"/>
    <w:rsid w:val="361F7DC2"/>
    <w:rsid w:val="370A5A04"/>
    <w:rsid w:val="370D7261"/>
    <w:rsid w:val="37124E54"/>
    <w:rsid w:val="371E615F"/>
    <w:rsid w:val="39420B76"/>
    <w:rsid w:val="3A43500F"/>
    <w:rsid w:val="3A5425F9"/>
    <w:rsid w:val="3A5F761F"/>
    <w:rsid w:val="3A623B69"/>
    <w:rsid w:val="3A8B17EB"/>
    <w:rsid w:val="3BB50364"/>
    <w:rsid w:val="3D3E4B51"/>
    <w:rsid w:val="3DBA5F94"/>
    <w:rsid w:val="3E2D77B5"/>
    <w:rsid w:val="3E4A66C5"/>
    <w:rsid w:val="3F661E8B"/>
    <w:rsid w:val="3FEC6B96"/>
    <w:rsid w:val="419F6A49"/>
    <w:rsid w:val="41D13F12"/>
    <w:rsid w:val="42215828"/>
    <w:rsid w:val="424C26EA"/>
    <w:rsid w:val="4252761E"/>
    <w:rsid w:val="429C5568"/>
    <w:rsid w:val="4332613A"/>
    <w:rsid w:val="45D9247D"/>
    <w:rsid w:val="46495F06"/>
    <w:rsid w:val="46521C3F"/>
    <w:rsid w:val="46DE08C1"/>
    <w:rsid w:val="471B54CE"/>
    <w:rsid w:val="49BB61F5"/>
    <w:rsid w:val="4A1B32D9"/>
    <w:rsid w:val="4A1E7B26"/>
    <w:rsid w:val="4B157030"/>
    <w:rsid w:val="4BF07D40"/>
    <w:rsid w:val="4CC11757"/>
    <w:rsid w:val="4DCE3B6F"/>
    <w:rsid w:val="4DEA7B97"/>
    <w:rsid w:val="4E370D5C"/>
    <w:rsid w:val="4F1764F2"/>
    <w:rsid w:val="4FDB5D3C"/>
    <w:rsid w:val="50817515"/>
    <w:rsid w:val="51DD638B"/>
    <w:rsid w:val="52F878E5"/>
    <w:rsid w:val="53195E88"/>
    <w:rsid w:val="531B70DD"/>
    <w:rsid w:val="538E6B6E"/>
    <w:rsid w:val="54462413"/>
    <w:rsid w:val="5491106B"/>
    <w:rsid w:val="54C31793"/>
    <w:rsid w:val="5504657F"/>
    <w:rsid w:val="552B5E90"/>
    <w:rsid w:val="55BE4AB7"/>
    <w:rsid w:val="55C567D7"/>
    <w:rsid w:val="56D25CE4"/>
    <w:rsid w:val="578973FD"/>
    <w:rsid w:val="57A87054"/>
    <w:rsid w:val="588C47BA"/>
    <w:rsid w:val="58A70C3B"/>
    <w:rsid w:val="58B84F95"/>
    <w:rsid w:val="590768FC"/>
    <w:rsid w:val="592F7D92"/>
    <w:rsid w:val="59536049"/>
    <w:rsid w:val="598A24B7"/>
    <w:rsid w:val="59C34295"/>
    <w:rsid w:val="5A7A7282"/>
    <w:rsid w:val="5AAA1154"/>
    <w:rsid w:val="5AB724EE"/>
    <w:rsid w:val="5B3C07B2"/>
    <w:rsid w:val="5B747E32"/>
    <w:rsid w:val="5BB05B4D"/>
    <w:rsid w:val="5CC818B7"/>
    <w:rsid w:val="5D2E45CD"/>
    <w:rsid w:val="5D376371"/>
    <w:rsid w:val="5D6F209C"/>
    <w:rsid w:val="5DC42FD8"/>
    <w:rsid w:val="60160A45"/>
    <w:rsid w:val="61B05363"/>
    <w:rsid w:val="61F81EA3"/>
    <w:rsid w:val="6362010F"/>
    <w:rsid w:val="63650B20"/>
    <w:rsid w:val="63907710"/>
    <w:rsid w:val="63BA3147"/>
    <w:rsid w:val="64A90DBB"/>
    <w:rsid w:val="663910D8"/>
    <w:rsid w:val="6644231B"/>
    <w:rsid w:val="664B6506"/>
    <w:rsid w:val="665912D5"/>
    <w:rsid w:val="66C77631"/>
    <w:rsid w:val="66E2363B"/>
    <w:rsid w:val="68D837D9"/>
    <w:rsid w:val="6965415E"/>
    <w:rsid w:val="69963025"/>
    <w:rsid w:val="6A0F3BEC"/>
    <w:rsid w:val="6A3D33CF"/>
    <w:rsid w:val="6A4B1925"/>
    <w:rsid w:val="6B2C7904"/>
    <w:rsid w:val="6BB54B18"/>
    <w:rsid w:val="6C825A08"/>
    <w:rsid w:val="6CE9178F"/>
    <w:rsid w:val="6D2766AF"/>
    <w:rsid w:val="6D71401E"/>
    <w:rsid w:val="6D7E4B66"/>
    <w:rsid w:val="6D8D75D7"/>
    <w:rsid w:val="6D9F48DB"/>
    <w:rsid w:val="6DB82CEA"/>
    <w:rsid w:val="6E7F4B31"/>
    <w:rsid w:val="6E9E77DA"/>
    <w:rsid w:val="6EC63C97"/>
    <w:rsid w:val="6EE642F2"/>
    <w:rsid w:val="6EFB4B03"/>
    <w:rsid w:val="6F0B1A2C"/>
    <w:rsid w:val="6FF22CB6"/>
    <w:rsid w:val="706B7F3A"/>
    <w:rsid w:val="7083500F"/>
    <w:rsid w:val="70A00D17"/>
    <w:rsid w:val="70BB52F9"/>
    <w:rsid w:val="70BC00A5"/>
    <w:rsid w:val="710926FE"/>
    <w:rsid w:val="71522C76"/>
    <w:rsid w:val="71602176"/>
    <w:rsid w:val="718473D3"/>
    <w:rsid w:val="718F44AB"/>
    <w:rsid w:val="71CA260F"/>
    <w:rsid w:val="723E7CD3"/>
    <w:rsid w:val="72C379B8"/>
    <w:rsid w:val="734F6568"/>
    <w:rsid w:val="736E30AF"/>
    <w:rsid w:val="744E0100"/>
    <w:rsid w:val="752318DB"/>
    <w:rsid w:val="755A78C2"/>
    <w:rsid w:val="75D757C5"/>
    <w:rsid w:val="76BF2FA5"/>
    <w:rsid w:val="76E2320A"/>
    <w:rsid w:val="7738223A"/>
    <w:rsid w:val="775B21C8"/>
    <w:rsid w:val="7792347F"/>
    <w:rsid w:val="785A1F9C"/>
    <w:rsid w:val="789B344F"/>
    <w:rsid w:val="78EB3F7E"/>
    <w:rsid w:val="79AF14BD"/>
    <w:rsid w:val="79C01A73"/>
    <w:rsid w:val="7A714A95"/>
    <w:rsid w:val="7A801C73"/>
    <w:rsid w:val="7AA540E7"/>
    <w:rsid w:val="7B2562E9"/>
    <w:rsid w:val="7B7E5EEB"/>
    <w:rsid w:val="7B9E6FB6"/>
    <w:rsid w:val="7C422255"/>
    <w:rsid w:val="7C6F6FE6"/>
    <w:rsid w:val="7D57063A"/>
    <w:rsid w:val="7E3D1A0B"/>
    <w:rsid w:val="7EE60751"/>
    <w:rsid w:val="7EF04972"/>
    <w:rsid w:val="7F185A03"/>
    <w:rsid w:val="7F2577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3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nhideWhenUsed="0" w:qFormat="1"/>
    <w:lsdException w:name="footer" w:semiHidden="0" w:uiPriority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Hyperlink" w:semiHidden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semiHidden="0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2"/>
    <w:qFormat/>
    <w:rsid w:val="005C064A"/>
    <w:pPr>
      <w:widowControl w:val="0"/>
      <w:jc w:val="both"/>
    </w:pPr>
    <w:rPr>
      <w:rFonts w:cs="Calibri"/>
      <w:kern w:val="2"/>
      <w:sz w:val="21"/>
      <w:szCs w:val="21"/>
    </w:rPr>
  </w:style>
  <w:style w:type="paragraph" w:styleId="1">
    <w:name w:val="heading 1"/>
    <w:basedOn w:val="a"/>
    <w:next w:val="a"/>
    <w:qFormat/>
    <w:locked/>
    <w:rsid w:val="005C064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qFormat/>
    <w:locked/>
    <w:rsid w:val="005C064A"/>
    <w:pPr>
      <w:jc w:val="left"/>
      <w:outlineLvl w:val="1"/>
    </w:pPr>
    <w:rPr>
      <w:rFonts w:ascii="宋体" w:hAnsi="宋体" w:cs="Times New Roman" w:hint="eastAsia"/>
      <w:b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rsid w:val="005C064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qFormat/>
    <w:rsid w:val="005C064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uiPriority w:val="99"/>
    <w:unhideWhenUsed/>
    <w:rsid w:val="005C064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a6">
    <w:name w:val="Table Grid"/>
    <w:basedOn w:val="a1"/>
    <w:uiPriority w:val="59"/>
    <w:rsid w:val="005C064A"/>
    <w:pPr>
      <w:ind w:firstLineChars="200" w:firstLine="200"/>
      <w:jc w:val="both"/>
    </w:pPr>
    <w:rPr>
      <w:rFonts w:eastAsia="仿宋"/>
      <w:sz w:val="32"/>
      <w:szCs w:val="3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page number"/>
    <w:basedOn w:val="a0"/>
    <w:uiPriority w:val="99"/>
    <w:qFormat/>
    <w:rsid w:val="005C064A"/>
  </w:style>
  <w:style w:type="character" w:styleId="a8">
    <w:name w:val="Hyperlink"/>
    <w:basedOn w:val="a0"/>
    <w:uiPriority w:val="99"/>
    <w:unhideWhenUsed/>
    <w:rsid w:val="005C064A"/>
    <w:rPr>
      <w:color w:val="0000FF"/>
      <w:u w:val="single"/>
    </w:rPr>
  </w:style>
  <w:style w:type="character" w:customStyle="1" w:styleId="Char">
    <w:name w:val="页脚 Char"/>
    <w:basedOn w:val="a0"/>
    <w:link w:val="a3"/>
    <w:uiPriority w:val="99"/>
    <w:semiHidden/>
    <w:qFormat/>
    <w:rsid w:val="005C064A"/>
    <w:rPr>
      <w:rFonts w:ascii="Calibri" w:hAnsi="Calibri" w:cs="Calibri"/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qFormat/>
    <w:rsid w:val="005C064A"/>
    <w:rPr>
      <w:rFonts w:ascii="Calibri" w:hAnsi="Calibri" w:cs="Calibri"/>
      <w:sz w:val="18"/>
      <w:szCs w:val="18"/>
    </w:rPr>
  </w:style>
  <w:style w:type="paragraph" w:styleId="a9">
    <w:name w:val="List Paragraph"/>
    <w:basedOn w:val="a"/>
    <w:uiPriority w:val="34"/>
    <w:qFormat/>
    <w:rsid w:val="005C064A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0"/>
    <customShpInfo spid="_x0000_s103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A96DCCB-CDF8-402A-87E6-86BE48B2DD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228</Words>
  <Characters>228</Characters>
  <Application>Microsoft Office Word</Application>
  <DocSecurity>0</DocSecurity>
  <Lines>9</Lines>
  <Paragraphs>2</Paragraphs>
  <ScaleCrop>false</ScaleCrop>
  <Company>Microsoft</Company>
  <LinksUpToDate>false</LinksUpToDate>
  <CharactersWithSpaces>454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爱吃香蕉的猩猩</dc:creator>
  <cp:lastModifiedBy>冯维昊</cp:lastModifiedBy>
  <cp:revision>2</cp:revision>
  <cp:lastPrinted>2019-12-12T06:40:00Z</cp:lastPrinted>
  <dcterms:created xsi:type="dcterms:W3CDTF">2019-12-24T08:32:00Z</dcterms:created>
  <dcterms:modified xsi:type="dcterms:W3CDTF">2019-12-24T08:32:00Z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2052-11.1.0.9305</vt:lpwstr>
  </property>
</Properties>
</file>