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0E8F" w14:textId="77777777" w:rsidR="0047236E" w:rsidRDefault="00000000">
      <w:pPr>
        <w:autoSpaceDE w:val="0"/>
        <w:autoSpaceDN w:val="0"/>
        <w:adjustRightInd w:val="0"/>
        <w:spacing w:line="560" w:lineRule="exact"/>
        <w:rPr>
          <w:rFonts w:ascii="方正黑体_GBK" w:eastAsia="方正黑体_GBK" w:hAnsi="方正黑体_GBK" w:cs="方正黑体_GBK" w:hint="eastAsia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</w:t>
      </w:r>
    </w:p>
    <w:p w14:paraId="714E6E0C" w14:textId="77777777" w:rsidR="0047236E" w:rsidRDefault="00000000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</w:pPr>
      <w:bookmarkStart w:id="0" w:name="OLE_LINK2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南京江北新区2026年1、2月初定初级专业</w:t>
      </w:r>
    </w:p>
    <w:p w14:paraId="68E0A3FD" w14:textId="77777777" w:rsidR="0047236E" w:rsidRDefault="00000000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技术资格人员名单</w:t>
      </w:r>
    </w:p>
    <w:p w14:paraId="0D0014D4" w14:textId="77777777" w:rsidR="0047236E" w:rsidRDefault="0047236E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</w:pPr>
    </w:p>
    <w:tbl>
      <w:tblPr>
        <w:tblW w:w="10967" w:type="dxa"/>
        <w:jc w:val="center"/>
        <w:tblLook w:val="04A0" w:firstRow="1" w:lastRow="0" w:firstColumn="1" w:lastColumn="0" w:noHBand="0" w:noVBand="1"/>
      </w:tblPr>
      <w:tblGrid>
        <w:gridCol w:w="722"/>
        <w:gridCol w:w="3834"/>
        <w:gridCol w:w="990"/>
        <w:gridCol w:w="1686"/>
        <w:gridCol w:w="2295"/>
        <w:gridCol w:w="1440"/>
      </w:tblGrid>
      <w:tr w:rsidR="0047236E" w14:paraId="12A5D037" w14:textId="77777777">
        <w:trPr>
          <w:tblHeader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2BBC6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81F9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027E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809D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申报系列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F0C3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申报专业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3BAE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申报职称</w:t>
            </w:r>
          </w:p>
        </w:tc>
      </w:tr>
      <w:tr w:rsidR="0047236E" w14:paraId="352D4FA8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18C7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6DB2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江苏尊泓能源科技有限公司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2D8F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李靖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A352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4EBB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36BD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6D606E0F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5A21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93AA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南京中电环保水务有限公司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D00A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邵海波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DC4A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生态环境工程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4F16C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9F31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  <w:tr w:rsidR="0047236E" w14:paraId="18BC6FB1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B1D1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743D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江苏永好建设工程有限公司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022BB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李艳华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4673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9AC4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工程施工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园林绿化施工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3428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60179C56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59EB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5810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南京莫拉克电力工程有限公司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4DBF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马健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853F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95F5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工程施工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建筑施工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BE40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5DDBB726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5672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E25FA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南京浩普环境科技有限公司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CCE3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王凯月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F8BB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生态环境工程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A0AC3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CDDF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27D8F4BB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E210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58C1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南京安而屹建设工程有限公司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C2EF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范晓亮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18C3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数字经济（电子信息）工程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C404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计算机与网络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B46D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307E4F35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168E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1230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江苏远途空间信息科技有限公司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9B29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韦剑秋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505A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自然资源工程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787E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测绘地理信息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487E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1E2AE199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1771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3DC6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南京力成药业有限公司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BCDF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吕超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92F1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014D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设备管理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设备维修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D532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00B138D8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D5E8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F765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南京汇众汽车底盘系统有限公司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BF50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余浩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2AB2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E0E0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机械制造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焊接工程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D083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6F174D5B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E6A8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A398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南京精诚安全检测有限公司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EC08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徐佳伟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C1B2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09D46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机械制造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5255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39DC4F6A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F7D7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D1D2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南京浦口康居建设集团有限公司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4B37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丁卉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6BD7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  <w:p w14:paraId="5FCE7BA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工作人员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9B8B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思想政治工作人员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F12A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研究实习员</w:t>
            </w:r>
          </w:p>
        </w:tc>
      </w:tr>
      <w:tr w:rsidR="0047236E" w14:paraId="21E18019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F63C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4CEE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江苏普润生物医药有限公司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2FB9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李扬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AB11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石油化工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9768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医药工程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526E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73177993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C0A4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4609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南京大厂市政公用有限公司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BB17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500D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D4E2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工程施工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机电设备安装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C348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7312F47F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0037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30C2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江苏通信置业管理有限公司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63F6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林中鸣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A7F2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D9C6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5874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157C20D4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AA05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266C0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江苏环保产业技术研究院股份公司环境工程重点实验室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BC98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付仕伟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FDAB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生态环境工程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7B7F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94BC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01CC392D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4264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D53A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南京江北新区生物医药公共服务平台有限公司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EE9A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李锦涛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7CB7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生物医药工程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4AB5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生物技术服务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基因测序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DAA5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652F2227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A32F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1E96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江苏通信置业管理有限公司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2E8D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明静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B0ED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62C2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科技管理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95F7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642184F0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E238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611C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江苏久吾高科技股份有限公司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5561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邵名哲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5674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质量工程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59143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质量管理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体系审核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89B7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7A57C022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F5E16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5DE3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南京地脉皇家建材厂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A2F0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李学锋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A297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53D2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工程施工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建筑施工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7F53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  <w:tr w:rsidR="0047236E" w14:paraId="52DFA0D4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72C12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9B9A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南京农创园科创投资集团有限公司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53C5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程昊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E910F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乡土人才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E11B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技术应用与推广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农业技术推广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A050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助理乡村振兴技艺师</w:t>
            </w:r>
          </w:p>
        </w:tc>
      </w:tr>
      <w:tr w:rsidR="0047236E" w14:paraId="51732497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9C33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261B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南京航浦机械科技有限公司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DC137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李生迟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439A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407E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机械设计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产品设计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FA25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3294B955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F97E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3A46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远大赛威信生命科学</w:t>
            </w:r>
          </w:p>
          <w:p w14:paraId="0E47E13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（南京）有限公司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69E0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苏鹏飞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8E66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BED7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机械设计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机电一体化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0AA5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22900CA0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6BBE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39EC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南京冠嘉建筑装饰有限公司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0116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刘晶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8DB6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6250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8891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5D53D032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124B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ABBC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南京莫拉克电力工程有限公司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3853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汤润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A250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AA70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E58CB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  <w:tr w:rsidR="0047236E" w14:paraId="6EF5AFA6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67033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2B11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华天科技（南京）有限公司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0990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宋玉凤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C251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数字经济（智能制造）工程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7EB5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制造工艺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CA93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57EEFD89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0645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76E1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南京莫拉克电力工程有限公司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789E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朱伟杰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22E1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E499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9487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  <w:tr w:rsidR="0047236E" w14:paraId="2F7603AE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162F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E4A5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南京江北新区规划国土发展中心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5BBD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3628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自然资源工程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866F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土地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3880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4FC8651C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7F83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A0CD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宏大建设集团有限公司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AF95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施国洋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CF7D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BEC0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工程施工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市政路桥施工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9F5D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  <w:tr w:rsidR="0047236E" w14:paraId="6F384BA8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BCB9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F748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江苏普润生物医药有限公司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6D3E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顾冬华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C5C3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石油化工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9E01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医药工程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71B8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  <w:tr w:rsidR="0047236E" w14:paraId="30EC74A6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B53A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535F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南京丰道电力科技有限公司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7407B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史超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58E04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1EEA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E0A4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3A0C288B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3C2A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F129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南京丰源建筑设计有限公司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87B2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左国奇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85FC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轻工工程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F375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轻工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食品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C2EC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609F69FA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C2D9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D106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南京丰源建筑设计有限公司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C366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赵宝乐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11E6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9679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工程设计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暖通空调设计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E6AD9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772BB569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1850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8EB8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南京丰源建筑设计有限公司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17F2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孙晨皓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7C97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轻工工程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8D35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轻工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食品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F924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2F73B082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B748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1605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南京丰源建筑设计有限公司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9BD8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康臣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8A84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轻工工程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D7E1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轻工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食品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B3CA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230E5D3E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7482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7498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南京江北新区融媒体中心有限公司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D49B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聂子艺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C2B53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艺术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006B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E18E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四级编导</w:t>
            </w:r>
          </w:p>
        </w:tc>
      </w:tr>
      <w:tr w:rsidR="0047236E" w14:paraId="0801FAA6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BC8A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D59D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江苏普润生物医药有限公司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BE57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刘纪康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F031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石油化工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547D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医药工程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0EFF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18FF65D5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95CB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6AAF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南京西坝码头有限公司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A122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易卫军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68FF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E135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设备管理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安全管理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86FA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2EC73306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256E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C8A1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中环信（南京）环境服务有限公司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9D08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李承林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255E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生态环境工程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7B22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B480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65186123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D380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B765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正非智慧能源（南京）有限公司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846A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杨建华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BDE2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260AF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0325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79437B88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36FA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E4D4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江苏秉信科技有限公司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6817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朱家泽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719DA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AE1F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BC50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7A4F9585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E6FB5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4A72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江苏普润生物医药有限公司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CD2A4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BDEF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石油化工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5057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医药工程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F835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  <w:tr w:rsidR="0047236E" w14:paraId="40C5C822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8107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D914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南京扬子动力工程有限责任公司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C4DE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王德超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483D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926D2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设备管理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设备维修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244C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18DC6F22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B968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A41D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南京扬子动力工程有限责任公司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B85C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林卫东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80C7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4188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设备管理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设备维修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D492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48DA1DD8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0188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A078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南京莫拉克电力工程有限公司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0868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刘卉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524B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E1AC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工程施工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建筑施工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63B3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  <w:tr w:rsidR="0047236E" w14:paraId="05AEB15E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7CD2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5F0F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江苏普润生物医药有限公司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901A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王月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03A2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石油化工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4D580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医药工程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F3A5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588598F9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723B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82D32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南京莫拉克电力工程有限公司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BD35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徐知香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8803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B60E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123C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0BF1FB25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A7DF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E7F8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南京莫拉克电力工程有限公司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0783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宣海涛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0220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751A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4099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693A3BAD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C80D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8E152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南京莫拉克电力工程有限公司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8FFB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赵飞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73CA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E30A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D3EA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5C4AF4D1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04AF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8CDE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南京焦耳科技有限责任公司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F1D28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许雨晨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E815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5B41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机械制造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B828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5CDB7660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EE13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325B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江苏必诺检测技术服务有限公司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BC24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戴超杰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969A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7CEB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试验检测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检验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122A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7B331DD4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591791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9F595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江苏必诺检测技术服务有限公司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F4227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胡成玮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990BC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社会科学研究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2497A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管理学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9843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研究实习员</w:t>
            </w:r>
          </w:p>
        </w:tc>
      </w:tr>
      <w:tr w:rsidR="0047236E" w14:paraId="03A549B3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0C500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688F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南京南工应急科技有限公司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21C2B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王星晨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F5153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F9D5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科技管理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工程质量安全监督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4EC2D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tr w:rsidR="0047236E" w14:paraId="6D892B7A" w14:textId="77777777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91936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92DDF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南京宏川石化仓储有限公司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1843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董正伟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A7219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石油化工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7F86E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27B84" w14:textId="77777777" w:rsidR="0047236E" w:rsidRDefault="00000000">
            <w:pPr>
              <w:widowControl/>
              <w:snapToGrid w:val="0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助理工程师</w:t>
            </w:r>
          </w:p>
        </w:tc>
      </w:tr>
      <w:bookmarkEnd w:id="0"/>
    </w:tbl>
    <w:p w14:paraId="71D76296" w14:textId="77777777" w:rsidR="0047236E" w:rsidRDefault="0047236E" w:rsidP="00C972D1">
      <w:pPr>
        <w:autoSpaceDE w:val="0"/>
        <w:autoSpaceDN w:val="0"/>
        <w:adjustRightInd w:val="0"/>
        <w:spacing w:line="560" w:lineRule="exact"/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</w:pPr>
    </w:p>
    <w:p w14:paraId="6EEDFBD1" w14:textId="77777777" w:rsidR="0047236E" w:rsidRDefault="0047236E">
      <w:pPr>
        <w:spacing w:line="20" w:lineRule="exact"/>
      </w:pPr>
    </w:p>
    <w:sectPr w:rsidR="0047236E">
      <w:footerReference w:type="even" r:id="rId7"/>
      <w:footerReference w:type="default" r:id="rId8"/>
      <w:pgSz w:w="11906" w:h="16838"/>
      <w:pgMar w:top="1531" w:right="907" w:bottom="1418" w:left="102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0717" w14:textId="77777777" w:rsidR="004C6185" w:rsidRDefault="004C6185">
      <w:r>
        <w:separator/>
      </w:r>
    </w:p>
  </w:endnote>
  <w:endnote w:type="continuationSeparator" w:id="0">
    <w:p w14:paraId="4A95FEF4" w14:textId="77777777" w:rsidR="004C6185" w:rsidRDefault="004C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925789"/>
    </w:sdtPr>
    <w:sdtEndPr>
      <w:rPr>
        <w:rFonts w:ascii="Times New Roman" w:hAnsi="Times New Roman" w:cs="Times New Roman"/>
        <w:sz w:val="28"/>
        <w:szCs w:val="28"/>
      </w:rPr>
    </w:sdtEndPr>
    <w:sdtContent>
      <w:p w14:paraId="47400214" w14:textId="77777777" w:rsidR="0047236E" w:rsidRDefault="00000000">
        <w:pPr>
          <w:pStyle w:val="a9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9CA2B9" w14:textId="77777777" w:rsidR="0047236E" w:rsidRDefault="0047236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CA58" w14:textId="77777777" w:rsidR="0047236E" w:rsidRDefault="00000000">
    <w:pPr>
      <w:pStyle w:val="a9"/>
      <w:ind w:right="180"/>
      <w:jc w:val="right"/>
      <w:rPr>
        <w:rFonts w:ascii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A04D6" wp14:editId="050861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CA5B3" w14:textId="77777777" w:rsidR="0047236E" w:rsidRDefault="00000000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A04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8CA5B3" w14:textId="77777777" w:rsidR="0047236E" w:rsidRDefault="00000000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8EE5088" w14:textId="77777777" w:rsidR="0047236E" w:rsidRDefault="0047236E">
    <w:pPr>
      <w:pStyle w:val="a9"/>
      <w:jc w:val="right"/>
      <w:rPr>
        <w:rFonts w:ascii="Times New Roman" w:hAnsi="Times New Roman" w:cs="Times New Roman"/>
        <w:sz w:val="28"/>
        <w:szCs w:val="28"/>
        <w:lang w:val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94A2" w14:textId="77777777" w:rsidR="004C6185" w:rsidRDefault="004C6185">
      <w:r>
        <w:separator/>
      </w:r>
    </w:p>
  </w:footnote>
  <w:footnote w:type="continuationSeparator" w:id="0">
    <w:p w14:paraId="35C06D74" w14:textId="77777777" w:rsidR="004C6185" w:rsidRDefault="004C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9FA"/>
    <w:rsid w:val="000F273F"/>
    <w:rsid w:val="00292BF2"/>
    <w:rsid w:val="00297482"/>
    <w:rsid w:val="0041437F"/>
    <w:rsid w:val="0047236E"/>
    <w:rsid w:val="004C6185"/>
    <w:rsid w:val="006D040A"/>
    <w:rsid w:val="007838E5"/>
    <w:rsid w:val="00945F12"/>
    <w:rsid w:val="009C167F"/>
    <w:rsid w:val="00B149FA"/>
    <w:rsid w:val="00C972D1"/>
    <w:rsid w:val="00CE655E"/>
    <w:rsid w:val="00F675E9"/>
    <w:rsid w:val="04C4717E"/>
    <w:rsid w:val="07A87620"/>
    <w:rsid w:val="08971F74"/>
    <w:rsid w:val="0CA831E4"/>
    <w:rsid w:val="0D0C2C2B"/>
    <w:rsid w:val="10AD0C8E"/>
    <w:rsid w:val="10F026F7"/>
    <w:rsid w:val="1293535C"/>
    <w:rsid w:val="12D350CC"/>
    <w:rsid w:val="19A16FA9"/>
    <w:rsid w:val="1BBD3D54"/>
    <w:rsid w:val="255D5347"/>
    <w:rsid w:val="2A013C5B"/>
    <w:rsid w:val="2C362245"/>
    <w:rsid w:val="33236EDC"/>
    <w:rsid w:val="338F7F4E"/>
    <w:rsid w:val="362F2A38"/>
    <w:rsid w:val="37D33615"/>
    <w:rsid w:val="402F52D0"/>
    <w:rsid w:val="40A67996"/>
    <w:rsid w:val="40B302FB"/>
    <w:rsid w:val="44F64E2F"/>
    <w:rsid w:val="4BA5333D"/>
    <w:rsid w:val="4E717528"/>
    <w:rsid w:val="4FCF22DF"/>
    <w:rsid w:val="53504CE8"/>
    <w:rsid w:val="55AF3674"/>
    <w:rsid w:val="56A91D57"/>
    <w:rsid w:val="57C34197"/>
    <w:rsid w:val="5C73174D"/>
    <w:rsid w:val="63B23767"/>
    <w:rsid w:val="68614B7B"/>
    <w:rsid w:val="68684882"/>
    <w:rsid w:val="687F60E2"/>
    <w:rsid w:val="6ADF25AC"/>
    <w:rsid w:val="6F1D3154"/>
    <w:rsid w:val="70C42D2B"/>
    <w:rsid w:val="7394124C"/>
    <w:rsid w:val="76F46004"/>
    <w:rsid w:val="7C493BDF"/>
    <w:rsid w:val="7FA55EE2"/>
    <w:rsid w:val="7FE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23B3"/>
  <w15:docId w15:val="{DAC837D3-676E-4D31-AC6E-6899F8DF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8"/>
      <w:ind w:left="108"/>
    </w:pPr>
    <w:rPr>
      <w:rFonts w:ascii="仿宋" w:eastAsia="仿宋" w:hAnsi="仿宋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/>
      <w:sz w:val="32"/>
      <w:szCs w:val="3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1889</Characters>
  <Application>Microsoft Office Word</Application>
  <DocSecurity>0</DocSecurity>
  <Lines>15</Lines>
  <Paragraphs>4</Paragraphs>
  <ScaleCrop>false</ScaleCrop>
  <Company>china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姚俊婕</cp:lastModifiedBy>
  <cp:revision>8</cp:revision>
  <cp:lastPrinted>2025-11-03T03:24:00Z</cp:lastPrinted>
  <dcterms:created xsi:type="dcterms:W3CDTF">2020-10-09T01:20:00Z</dcterms:created>
  <dcterms:modified xsi:type="dcterms:W3CDTF">2026-03-02T07:53:00Z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eyJoZGlkIjoiODYwNDM5OGMwOThiMWZmNDgyYzcwZThhMjdhNDQxMmEiLCJ1c2VySWQiOiIxNTczMjIzODYyIn0=</vt:lpwstr>
  </property>
  <property fmtid="{D5CDD505-2E9C-101B-9397-08002B2CF9AE}" pid="4" name="ICV">
    <vt:lpwstr>3AE81F423AD64D729DABD0CC3D4C2163_12</vt:lpwstr>
  </property>
</Properties>
</file>