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B7DA">
      <w:pPr>
        <w:bidi w:val="0"/>
        <w:rPr>
          <w:lang w:val="en-US" w:eastAsia="zh-CN"/>
        </w:rPr>
      </w:pPr>
    </w:p>
    <w:p w14:paraId="22044433">
      <w:pPr>
        <w:jc w:val="center"/>
        <w:rPr>
          <w:rFonts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南京江北新区</w:t>
      </w:r>
      <w:r>
        <w:rPr>
          <w:rFonts w:hint="eastAsia" w:ascii="Times New Roman" w:hAnsi="Times New Roman" w:eastAsia="宋体" w:cs="Times New Roman"/>
          <w:b/>
          <w:bCs/>
          <w:kern w:val="36"/>
          <w:sz w:val="44"/>
          <w:szCs w:val="44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季度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城市生活饮用水水质</w:t>
      </w:r>
    </w:p>
    <w:p w14:paraId="47302B2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卫生监测结果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公示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3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557"/>
        <w:gridCol w:w="735"/>
        <w:gridCol w:w="644"/>
        <w:gridCol w:w="10048"/>
        <w:gridCol w:w="828"/>
      </w:tblGrid>
      <w:tr w14:paraId="758C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Align w:val="center"/>
          </w:tcPr>
          <w:p w14:paraId="371B558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受检单位名称</w:t>
            </w:r>
          </w:p>
        </w:tc>
        <w:tc>
          <w:tcPr>
            <w:tcW w:w="1557" w:type="dxa"/>
            <w:vAlign w:val="center"/>
          </w:tcPr>
          <w:p w14:paraId="52FB71B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采样地点</w:t>
            </w:r>
          </w:p>
        </w:tc>
        <w:tc>
          <w:tcPr>
            <w:tcW w:w="735" w:type="dxa"/>
            <w:vAlign w:val="center"/>
          </w:tcPr>
          <w:p w14:paraId="5CCEC95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样品名称</w:t>
            </w:r>
          </w:p>
        </w:tc>
        <w:tc>
          <w:tcPr>
            <w:tcW w:w="644" w:type="dxa"/>
            <w:vAlign w:val="center"/>
          </w:tcPr>
          <w:p w14:paraId="70B1C1D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</w:t>
            </w:r>
          </w:p>
          <w:p w14:paraId="736E4A4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10048" w:type="dxa"/>
            <w:vAlign w:val="center"/>
          </w:tcPr>
          <w:p w14:paraId="001F6BB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检测项目</w:t>
            </w:r>
          </w:p>
        </w:tc>
        <w:tc>
          <w:tcPr>
            <w:tcW w:w="828" w:type="dxa"/>
            <w:vAlign w:val="center"/>
          </w:tcPr>
          <w:p w14:paraId="504A682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检测结果</w:t>
            </w:r>
          </w:p>
        </w:tc>
      </w:tr>
      <w:tr w14:paraId="080D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8" w:type="dxa"/>
            <w:vMerge w:val="restart"/>
            <w:vAlign w:val="center"/>
          </w:tcPr>
          <w:p w14:paraId="68141B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南京远古水业股份有限公司水厂</w:t>
            </w:r>
          </w:p>
        </w:tc>
        <w:tc>
          <w:tcPr>
            <w:tcW w:w="1557" w:type="dxa"/>
            <w:vAlign w:val="center"/>
          </w:tcPr>
          <w:p w14:paraId="1AC777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出水泵房</w:t>
            </w:r>
          </w:p>
        </w:tc>
        <w:tc>
          <w:tcPr>
            <w:tcW w:w="735" w:type="dxa"/>
            <w:vAlign w:val="center"/>
          </w:tcPr>
          <w:p w14:paraId="70C995B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出厂水</w:t>
            </w:r>
          </w:p>
        </w:tc>
        <w:tc>
          <w:tcPr>
            <w:tcW w:w="644" w:type="dxa"/>
            <w:vAlign w:val="center"/>
          </w:tcPr>
          <w:p w14:paraId="1C4CC13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569E2B92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大肠埃希氏菌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CFU/ml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六价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氰化物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氟化物（mg/l）、硝酸盐（以N计）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三氯甲烷（mg/L）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一氯二溴甲烷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二氯一溴甲烷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三溴甲烷（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）、三卤甲烷（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）、二氯乙酸（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）、三氯乙酸（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）、氯酸盐、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臭和味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氯化物（mg/l）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硫酸盐（mg/l）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溶解性总固体（mg/l）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总硬度（以CaCO3计）（mg/l）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、氨（以N计）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 w14:paraId="20415C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07F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6761E47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B7A8D5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江北新区公共卫生服务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中心</w:t>
            </w:r>
          </w:p>
        </w:tc>
        <w:tc>
          <w:tcPr>
            <w:tcW w:w="735" w:type="dxa"/>
            <w:vAlign w:val="center"/>
          </w:tcPr>
          <w:p w14:paraId="62C953D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113D8E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409084C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07E2A78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78A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4327319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9E21A3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南化三小</w:t>
            </w:r>
          </w:p>
        </w:tc>
        <w:tc>
          <w:tcPr>
            <w:tcW w:w="735" w:type="dxa"/>
            <w:vAlign w:val="center"/>
          </w:tcPr>
          <w:p w14:paraId="3C5174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41DDCF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40C2E0A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54ECC6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04F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8" w:type="dxa"/>
            <w:vMerge w:val="continue"/>
            <w:vAlign w:val="center"/>
          </w:tcPr>
          <w:p w14:paraId="01CD196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16B108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钱塘园饭店</w:t>
            </w:r>
          </w:p>
        </w:tc>
        <w:tc>
          <w:tcPr>
            <w:tcW w:w="735" w:type="dxa"/>
            <w:vAlign w:val="center"/>
          </w:tcPr>
          <w:p w14:paraId="152061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4C3091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196F44F7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2A0B23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4E1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C845C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B6E1ED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沙宣造型</w:t>
            </w:r>
          </w:p>
        </w:tc>
        <w:tc>
          <w:tcPr>
            <w:tcW w:w="735" w:type="dxa"/>
            <w:vAlign w:val="center"/>
          </w:tcPr>
          <w:p w14:paraId="1C8ADA3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5BC45E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031D30B5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42F0848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A91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6630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71C978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柚迷精选酒店</w:t>
            </w:r>
          </w:p>
        </w:tc>
        <w:tc>
          <w:tcPr>
            <w:tcW w:w="735" w:type="dxa"/>
            <w:vAlign w:val="center"/>
          </w:tcPr>
          <w:p w14:paraId="443F8A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BEEEF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7FE4666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4DA2F6D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334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8" w:type="dxa"/>
            <w:vMerge w:val="continue"/>
            <w:vAlign w:val="center"/>
          </w:tcPr>
          <w:p w14:paraId="38E7F0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10D7B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长芦街道党群服务中心</w:t>
            </w:r>
          </w:p>
        </w:tc>
        <w:tc>
          <w:tcPr>
            <w:tcW w:w="735" w:type="dxa"/>
            <w:vAlign w:val="center"/>
          </w:tcPr>
          <w:p w14:paraId="4F46A2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E4960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58C37E2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14B078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1EF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8" w:type="dxa"/>
            <w:vMerge w:val="restart"/>
            <w:vAlign w:val="center"/>
          </w:tcPr>
          <w:p w14:paraId="21728F6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南京水务集团有限公司浦口水厂</w:t>
            </w:r>
          </w:p>
        </w:tc>
        <w:tc>
          <w:tcPr>
            <w:tcW w:w="1557" w:type="dxa"/>
            <w:vAlign w:val="center"/>
          </w:tcPr>
          <w:p w14:paraId="278C8566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秦晋宾馆</w:t>
            </w:r>
          </w:p>
        </w:tc>
        <w:tc>
          <w:tcPr>
            <w:tcW w:w="735" w:type="dxa"/>
            <w:vAlign w:val="center"/>
          </w:tcPr>
          <w:p w14:paraId="6977D9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13FAE71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4804F99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3567BC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BC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465D0E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 w14:paraId="6E9C64F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天际华庭宾馆</w:t>
            </w:r>
          </w:p>
        </w:tc>
        <w:tc>
          <w:tcPr>
            <w:tcW w:w="735" w:type="dxa"/>
            <w:vAlign w:val="center"/>
          </w:tcPr>
          <w:p w14:paraId="55FEBBF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54AC8F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0C0DED3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0DA84A1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634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restart"/>
            <w:vAlign w:val="center"/>
          </w:tcPr>
          <w:p w14:paraId="2E07800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  <w:p w14:paraId="250736C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BD137E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万信酒店</w:t>
            </w:r>
          </w:p>
        </w:tc>
        <w:tc>
          <w:tcPr>
            <w:tcW w:w="735" w:type="dxa"/>
            <w:vAlign w:val="center"/>
          </w:tcPr>
          <w:p w14:paraId="679249E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5EA3DB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6F058976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7AAB630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523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00EB5CD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6D927E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御景天大酒店</w:t>
            </w:r>
          </w:p>
        </w:tc>
        <w:tc>
          <w:tcPr>
            <w:tcW w:w="735" w:type="dxa"/>
            <w:vAlign w:val="center"/>
          </w:tcPr>
          <w:p w14:paraId="3BFEDF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1ED76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69C4622D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6AAAC5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9E4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restart"/>
            <w:vAlign w:val="center"/>
          </w:tcPr>
          <w:p w14:paraId="312033C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  <w:p w14:paraId="7D4356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909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华璋大酒店</w:t>
            </w:r>
          </w:p>
        </w:tc>
        <w:tc>
          <w:tcPr>
            <w:tcW w:w="735" w:type="dxa"/>
            <w:vAlign w:val="center"/>
          </w:tcPr>
          <w:p w14:paraId="15E20A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62ECF39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7EA1A369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224BEB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952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1A43E0B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DE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珠江小学</w:t>
            </w:r>
          </w:p>
        </w:tc>
        <w:tc>
          <w:tcPr>
            <w:tcW w:w="735" w:type="dxa"/>
            <w:vAlign w:val="center"/>
          </w:tcPr>
          <w:p w14:paraId="569DF19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63C2FD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1E59BE39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2CB044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744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1C9D18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53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浦口国防教育训练基地</w:t>
            </w:r>
          </w:p>
        </w:tc>
        <w:tc>
          <w:tcPr>
            <w:tcW w:w="735" w:type="dxa"/>
            <w:vAlign w:val="center"/>
          </w:tcPr>
          <w:p w14:paraId="4E4B96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21C7AD4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5DAD998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3768171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0C2B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08BD3A7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29C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侯冲小区</w:t>
            </w:r>
          </w:p>
        </w:tc>
        <w:tc>
          <w:tcPr>
            <w:tcW w:w="735" w:type="dxa"/>
            <w:vAlign w:val="center"/>
          </w:tcPr>
          <w:p w14:paraId="2965DC5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539472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1B8E78F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0FA4C4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80C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0F98491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0A1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汤泉中学</w:t>
            </w:r>
          </w:p>
        </w:tc>
        <w:tc>
          <w:tcPr>
            <w:tcW w:w="735" w:type="dxa"/>
            <w:vAlign w:val="center"/>
          </w:tcPr>
          <w:p w14:paraId="4BC23C5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37BF7E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24C4D46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7324B7D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6F7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008FB03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4C0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浦口人民医院</w:t>
            </w:r>
          </w:p>
        </w:tc>
        <w:tc>
          <w:tcPr>
            <w:tcW w:w="735" w:type="dxa"/>
            <w:vAlign w:val="center"/>
          </w:tcPr>
          <w:p w14:paraId="6C7F2F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BAC6A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1211BE1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6CD434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7BE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tcBorders/>
            <w:vAlign w:val="center"/>
          </w:tcPr>
          <w:p w14:paraId="7A3B9EA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EBF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石桥中学</w:t>
            </w:r>
          </w:p>
        </w:tc>
        <w:tc>
          <w:tcPr>
            <w:tcW w:w="735" w:type="dxa"/>
            <w:vAlign w:val="center"/>
          </w:tcPr>
          <w:p w14:paraId="5F8560C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05FBE3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275CA9C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70B13D8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95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68" w:type="dxa"/>
            <w:vMerge w:val="continue"/>
            <w:tcBorders/>
            <w:vAlign w:val="center"/>
          </w:tcPr>
          <w:p w14:paraId="7B523F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55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星甸社区卫生服务中心</w:t>
            </w:r>
          </w:p>
        </w:tc>
        <w:tc>
          <w:tcPr>
            <w:tcW w:w="735" w:type="dxa"/>
            <w:vAlign w:val="center"/>
          </w:tcPr>
          <w:p w14:paraId="7F823E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FAAD45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1220FE9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5F2FDC3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A1B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restart"/>
            <w:vAlign w:val="center"/>
          </w:tcPr>
          <w:p w14:paraId="29D7DF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南京浦口城乡水务发展有限公司</w:t>
            </w:r>
          </w:p>
        </w:tc>
        <w:tc>
          <w:tcPr>
            <w:tcW w:w="1557" w:type="dxa"/>
            <w:vAlign w:val="center"/>
          </w:tcPr>
          <w:p w14:paraId="42CA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桥林小学</w:t>
            </w:r>
          </w:p>
        </w:tc>
        <w:tc>
          <w:tcPr>
            <w:tcW w:w="735" w:type="dxa"/>
            <w:vAlign w:val="center"/>
          </w:tcPr>
          <w:p w14:paraId="213565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2E42D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6D365483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5F47698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9A1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2F3020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A6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捋马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雅居</w:t>
            </w:r>
          </w:p>
        </w:tc>
        <w:tc>
          <w:tcPr>
            <w:tcW w:w="735" w:type="dxa"/>
            <w:vAlign w:val="center"/>
          </w:tcPr>
          <w:p w14:paraId="68E223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4319ABB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10048" w:type="dxa"/>
            <w:vAlign w:val="center"/>
          </w:tcPr>
          <w:p w14:paraId="4F4EFE2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828" w:type="dxa"/>
            <w:vAlign w:val="center"/>
          </w:tcPr>
          <w:p w14:paraId="68C997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</w:tbl>
    <w:p w14:paraId="4637DF88">
      <w:pPr>
        <w:rPr>
          <w:color w:val="auto"/>
        </w:rPr>
      </w:pPr>
    </w:p>
    <w:p w14:paraId="090178F7">
      <w:pPr>
        <w:tabs>
          <w:tab w:val="left" w:pos="3912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4020"/>
    <w:rsid w:val="3C2E028E"/>
    <w:rsid w:val="6EB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2376</Words>
  <Characters>3069</Characters>
  <Lines>0</Lines>
  <Paragraphs>0</Paragraphs>
  <TotalTime>0</TotalTime>
  <ScaleCrop>false</ScaleCrop>
  <LinksUpToDate>false</LinksUpToDate>
  <CharactersWithSpaces>3071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2026-04-02T07:52:00Z</dcterms:created>
  <dc:creator>Administrator</dc:creator>
  <cp:lastModifiedBy>郑强超</cp:lastModifiedBy>
  <dcterms:modified xsi:type="dcterms:W3CDTF">2026-04-02T08:10:32Z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eyJoZGlkIjoiN2RhNDBjMzViMmJkNzZjM2QwMjdkNmIwN2M4NTZlMzUiLCJ1c2VySWQiOiI0MTEyMTkwNzUifQ==</vt:lpwstr>
  </property>
  <property fmtid="{D5CDD505-2E9C-101B-9397-08002B2CF9AE}" pid="4" name="ICV">
    <vt:lpwstr>8A3CF19ED3BB41EDAA68AB4125B4CBFF_12</vt:lpwstr>
  </property>
</Properties>
</file>