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79BD4">
      <w:pPr>
        <w:jc w:val="left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附件：</w:t>
      </w:r>
    </w:p>
    <w:p w14:paraId="07F8FF60">
      <w:pPr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2025年浦口区省级设施棚室改造提升项目立项名单</w:t>
      </w:r>
    </w:p>
    <w:tbl>
      <w:tblPr>
        <w:tblStyle w:val="2"/>
        <w:tblW w:w="104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488"/>
        <w:gridCol w:w="1056"/>
        <w:gridCol w:w="2165"/>
        <w:gridCol w:w="1667"/>
        <w:gridCol w:w="1357"/>
        <w:gridCol w:w="1991"/>
      </w:tblGrid>
      <w:tr w14:paraId="6C6E6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17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77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10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1D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街道</w:t>
            </w:r>
          </w:p>
        </w:tc>
        <w:tc>
          <w:tcPr>
            <w:tcW w:w="21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38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6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52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建设主体</w:t>
            </w:r>
          </w:p>
        </w:tc>
        <w:tc>
          <w:tcPr>
            <w:tcW w:w="13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A2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建设地点</w:t>
            </w:r>
          </w:p>
        </w:tc>
        <w:tc>
          <w:tcPr>
            <w:tcW w:w="19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D3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建设内容</w:t>
            </w:r>
          </w:p>
        </w:tc>
      </w:tr>
      <w:tr w14:paraId="146CF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87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9B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DB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2E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79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D8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EB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005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1C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983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设施棚室改造提升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52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桥林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AD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2025 年南京桥丰农业发展有限公司设施棚室改造项目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5E9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南京桥丰农业发展有限公司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E5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桥林街道兰花塘社区</w:t>
            </w:r>
            <w:bookmarkStart w:id="0" w:name="_GoBack"/>
            <w:bookmarkEnd w:id="0"/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DE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新建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17100㎡设施棚室水肥一体化系统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和96㎡小型智能育苗工厂</w:t>
            </w:r>
          </w:p>
        </w:tc>
      </w:tr>
    </w:tbl>
    <w:p w14:paraId="3E83728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966C7C"/>
    <w:rsid w:val="0796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2026-09-23T07:59:00Z</dcterms:created>
  <dc:creator>佟莹</dc:creator>
  <cp:lastModifiedBy>佟莹</cp:lastModifiedBy>
  <dcterms:modified xsi:type="dcterms:W3CDTF">2026-09-23T08:58:27Z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19189AF2727048E0872DCB529B3BD1FA_11</vt:lpwstr>
  </property>
  <property fmtid="{D5CDD505-2E9C-101B-9397-08002B2CF9AE}" pid="4" name="KSOTemplateDocerSaveRecord">
    <vt:lpwstr>eyJoZGlkIjoiYjM0NGNmZDkzMzYyZDI1YTQxZDk3N2NhN2Y4YTY3ZGIifQ==</vt:lpwstr>
  </property>
</Properties>
</file>